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E948" w14:textId="37A10A12" w:rsidR="005F5461" w:rsidRDefault="112B1B70" w:rsidP="00902D7B">
      <w:pPr>
        <w:spacing w:after="0" w:line="240" w:lineRule="auto"/>
        <w:jc w:val="center"/>
        <w:rPr>
          <w:rFonts w:ascii="Times New Roman" w:hAnsi="Times New Roman" w:cs="Times New Roman"/>
          <w:b/>
          <w:bCs/>
          <w:sz w:val="24"/>
          <w:szCs w:val="24"/>
        </w:rPr>
      </w:pPr>
      <w:r w:rsidRPr="112B1B70">
        <w:rPr>
          <w:rFonts w:ascii="Times New Roman" w:hAnsi="Times New Roman" w:cs="Times New Roman"/>
          <w:b/>
          <w:bCs/>
          <w:sz w:val="24"/>
          <w:szCs w:val="24"/>
        </w:rPr>
        <w:t>Faculty Test Proctor Policy and Instructions</w:t>
      </w:r>
    </w:p>
    <w:p w14:paraId="380C295C" w14:textId="6439C068" w:rsidR="00902D7B" w:rsidRPr="00902D7B" w:rsidRDefault="0DEA7DFB" w:rsidP="00902D7B">
      <w:pPr>
        <w:spacing w:after="0" w:line="240" w:lineRule="auto"/>
        <w:jc w:val="center"/>
        <w:rPr>
          <w:rFonts w:ascii="Times New Roman" w:hAnsi="Times New Roman" w:cs="Times New Roman"/>
          <w:i/>
          <w:color w:val="0070C0"/>
          <w:sz w:val="24"/>
          <w:szCs w:val="24"/>
          <w:u w:val="single"/>
        </w:rPr>
      </w:pPr>
      <w:proofErr w:type="gramStart"/>
      <w:r w:rsidRPr="3A442016">
        <w:rPr>
          <w:rFonts w:ascii="Times New Roman" w:hAnsi="Times New Roman" w:cs="Times New Roman"/>
          <w:i/>
          <w:iCs/>
          <w:color w:val="0070C0"/>
          <w:sz w:val="24"/>
          <w:szCs w:val="24"/>
          <w:u w:val="single"/>
        </w:rPr>
        <w:t>New!-</w:t>
      </w:r>
      <w:proofErr w:type="gramEnd"/>
      <w:r w:rsidR="00902D7B" w:rsidRPr="3A442016">
        <w:rPr>
          <w:rFonts w:ascii="Times New Roman" w:hAnsi="Times New Roman" w:cs="Times New Roman"/>
          <w:i/>
          <w:color w:val="0070C0"/>
          <w:sz w:val="24"/>
          <w:szCs w:val="24"/>
          <w:u w:val="single"/>
        </w:rPr>
        <w:t>Updated 1/12/26</w:t>
      </w:r>
    </w:p>
    <w:p w14:paraId="6C5DFF4D" w14:textId="49E854D5" w:rsidR="112B1B70" w:rsidRDefault="112B1B70" w:rsidP="112B1B70">
      <w:pPr>
        <w:jc w:val="center"/>
        <w:rPr>
          <w:rFonts w:ascii="Times New Roman" w:hAnsi="Times New Roman" w:cs="Times New Roman"/>
          <w:b/>
          <w:bCs/>
          <w:sz w:val="24"/>
          <w:szCs w:val="24"/>
        </w:rPr>
      </w:pPr>
    </w:p>
    <w:p w14:paraId="79C13A9B" w14:textId="59FF74F1" w:rsidR="005F5461" w:rsidRPr="005F5461" w:rsidRDefault="112B1B70" w:rsidP="112B1B70">
      <w:pPr>
        <w:spacing w:after="0" w:line="276" w:lineRule="auto"/>
        <w:rPr>
          <w:rFonts w:ascii="Times New Roman" w:hAnsi="Times New Roman" w:cs="Times New Roman"/>
          <w:b/>
          <w:bCs/>
          <w:sz w:val="24"/>
          <w:szCs w:val="24"/>
        </w:rPr>
      </w:pPr>
      <w:r w:rsidRPr="112B1B70">
        <w:rPr>
          <w:rFonts w:ascii="Times New Roman" w:hAnsi="Times New Roman" w:cs="Times New Roman"/>
          <w:b/>
          <w:bCs/>
          <w:sz w:val="24"/>
          <w:szCs w:val="24"/>
        </w:rPr>
        <w:t>Section 1: Instructions</w:t>
      </w:r>
    </w:p>
    <w:p w14:paraId="04F24925" w14:textId="6F5E09C7" w:rsidR="005F5461" w:rsidRPr="0015302E" w:rsidRDefault="112B1B70" w:rsidP="112B1B70">
      <w:pPr>
        <w:numPr>
          <w:ilvl w:val="0"/>
          <w:numId w:val="1"/>
        </w:numPr>
        <w:spacing w:after="0" w:line="276" w:lineRule="auto"/>
        <w:contextualSpacing/>
        <w:rPr>
          <w:rFonts w:ascii="Times New Roman" w:hAnsi="Times New Roman" w:cs="Times New Roman"/>
          <w:sz w:val="24"/>
          <w:szCs w:val="24"/>
        </w:rPr>
      </w:pPr>
      <w:r w:rsidRPr="0015302E">
        <w:rPr>
          <w:rFonts w:ascii="Times New Roman" w:hAnsi="Times New Roman" w:cs="Times New Roman"/>
          <w:sz w:val="24"/>
          <w:szCs w:val="24"/>
        </w:rPr>
        <w:t xml:space="preserve">When filling out the test proctor form, please include all requested information for a </w:t>
      </w:r>
      <w:r w:rsidRPr="0015302E">
        <w:rPr>
          <w:rFonts w:ascii="Times New Roman" w:hAnsi="Times New Roman" w:cs="Times New Roman"/>
          <w:sz w:val="24"/>
          <w:szCs w:val="24"/>
          <w:u w:val="single"/>
        </w:rPr>
        <w:t>single student</w:t>
      </w:r>
      <w:r w:rsidRPr="0015302E">
        <w:rPr>
          <w:rFonts w:ascii="Times New Roman" w:hAnsi="Times New Roman" w:cs="Times New Roman"/>
          <w:sz w:val="24"/>
          <w:szCs w:val="24"/>
        </w:rPr>
        <w:t>. A professor can schedule one student for multiple exams a semester in one form</w:t>
      </w:r>
      <w:r w:rsidR="0060659B" w:rsidRPr="0015302E">
        <w:rPr>
          <w:rFonts w:ascii="Times New Roman" w:hAnsi="Times New Roman" w:cs="Times New Roman"/>
          <w:sz w:val="24"/>
          <w:szCs w:val="24"/>
        </w:rPr>
        <w:t xml:space="preserve"> (highly recommended to reserve seating that fills quickly)</w:t>
      </w:r>
      <w:r w:rsidRPr="0015302E">
        <w:rPr>
          <w:rFonts w:ascii="Times New Roman" w:hAnsi="Times New Roman" w:cs="Times New Roman"/>
          <w:sz w:val="24"/>
          <w:szCs w:val="24"/>
        </w:rPr>
        <w:t xml:space="preserve">. However, the professor needs to submit one form per student. </w:t>
      </w:r>
    </w:p>
    <w:p w14:paraId="5DECB53B" w14:textId="12C9AC99" w:rsidR="005F5461" w:rsidRPr="0015302E" w:rsidRDefault="112B1B70" w:rsidP="112B1B70">
      <w:pPr>
        <w:numPr>
          <w:ilvl w:val="0"/>
          <w:numId w:val="1"/>
        </w:numPr>
        <w:spacing w:after="0" w:line="276" w:lineRule="auto"/>
        <w:contextualSpacing/>
        <w:rPr>
          <w:rFonts w:ascii="Times New Roman" w:hAnsi="Times New Roman" w:cs="Times New Roman"/>
          <w:sz w:val="24"/>
          <w:szCs w:val="24"/>
        </w:rPr>
      </w:pPr>
      <w:r w:rsidRPr="0015302E">
        <w:rPr>
          <w:rFonts w:ascii="Times New Roman" w:hAnsi="Times New Roman" w:cs="Times New Roman"/>
          <w:sz w:val="24"/>
          <w:szCs w:val="24"/>
        </w:rPr>
        <w:t>Be sure to indicate that the request is for (504) Accommodated Student</w:t>
      </w:r>
      <w:r w:rsidR="00902D7B" w:rsidRPr="0015302E">
        <w:rPr>
          <w:rFonts w:ascii="Times New Roman" w:hAnsi="Times New Roman" w:cs="Times New Roman"/>
          <w:sz w:val="24"/>
          <w:szCs w:val="24"/>
        </w:rPr>
        <w:t>s</w:t>
      </w:r>
      <w:r w:rsidR="002C3463" w:rsidRPr="0015302E">
        <w:rPr>
          <w:rFonts w:ascii="Times New Roman" w:hAnsi="Times New Roman" w:cs="Times New Roman"/>
          <w:sz w:val="24"/>
          <w:szCs w:val="24"/>
        </w:rPr>
        <w:t xml:space="preserve"> only</w:t>
      </w:r>
      <w:r w:rsidR="00902D7B" w:rsidRPr="0015302E">
        <w:rPr>
          <w:rFonts w:ascii="Times New Roman" w:hAnsi="Times New Roman" w:cs="Times New Roman"/>
          <w:sz w:val="24"/>
          <w:szCs w:val="24"/>
        </w:rPr>
        <w:t xml:space="preserve">. </w:t>
      </w:r>
    </w:p>
    <w:p w14:paraId="5CF17964" w14:textId="4CC12C7B" w:rsidR="005F5461" w:rsidRPr="0015302E" w:rsidRDefault="112B1B70" w:rsidP="112B1B70">
      <w:pPr>
        <w:pStyle w:val="ListParagraph"/>
        <w:numPr>
          <w:ilvl w:val="0"/>
          <w:numId w:val="1"/>
        </w:numPr>
        <w:spacing w:after="0" w:line="276" w:lineRule="auto"/>
      </w:pPr>
      <w:r w:rsidRPr="0015302E">
        <w:rPr>
          <w:rFonts w:ascii="Times New Roman" w:hAnsi="Times New Roman" w:cs="Times New Roman"/>
          <w:sz w:val="24"/>
          <w:szCs w:val="24"/>
        </w:rPr>
        <w:t xml:space="preserve">Students cannot request proctoring directly. </w:t>
      </w:r>
      <w:r w:rsidRPr="0015302E">
        <w:rPr>
          <w:rFonts w:ascii="Times New Roman" w:hAnsi="Times New Roman" w:cs="Times New Roman"/>
          <w:sz w:val="24"/>
          <w:szCs w:val="24"/>
          <w:u w:val="single"/>
        </w:rPr>
        <w:t>All exam rescheduling must be done through the professor, who will provide the new date and time.</w:t>
      </w:r>
      <w:r w:rsidRPr="0015302E">
        <w:rPr>
          <w:rFonts w:ascii="Times New Roman" w:hAnsi="Times New Roman" w:cs="Times New Roman"/>
          <w:sz w:val="24"/>
          <w:szCs w:val="24"/>
        </w:rPr>
        <w:t xml:space="preserve"> Faculty may reschedule exams within 3–7 business days, based on availability. </w:t>
      </w:r>
      <w:r w:rsidR="0060659B" w:rsidRPr="0015302E">
        <w:rPr>
          <w:rFonts w:ascii="Times New Roman" w:hAnsi="Times New Roman" w:cs="Times New Roman"/>
          <w:sz w:val="24"/>
          <w:szCs w:val="24"/>
        </w:rPr>
        <w:t>C</w:t>
      </w:r>
      <w:r w:rsidRPr="0015302E">
        <w:rPr>
          <w:rFonts w:ascii="Times New Roman" w:hAnsi="Times New Roman" w:cs="Times New Roman"/>
          <w:sz w:val="24"/>
          <w:szCs w:val="24"/>
        </w:rPr>
        <w:t>ontact the Testing Center to check for earlier availability (not guaranteed).</w:t>
      </w:r>
    </w:p>
    <w:p w14:paraId="132BFA97" w14:textId="514A1C00" w:rsidR="00081B87" w:rsidRPr="0015302E" w:rsidRDefault="112B1B70" w:rsidP="112B1B70">
      <w:pPr>
        <w:numPr>
          <w:ilvl w:val="0"/>
          <w:numId w:val="1"/>
        </w:numPr>
        <w:spacing w:after="0" w:line="276" w:lineRule="auto"/>
        <w:contextualSpacing/>
        <w:rPr>
          <w:rFonts w:ascii="Times New Roman" w:hAnsi="Times New Roman" w:cs="Times New Roman"/>
          <w:sz w:val="24"/>
          <w:szCs w:val="24"/>
        </w:rPr>
      </w:pPr>
      <w:r w:rsidRPr="0015302E">
        <w:rPr>
          <w:rFonts w:ascii="Times New Roman" w:hAnsi="Times New Roman" w:cs="Times New Roman"/>
          <w:sz w:val="24"/>
          <w:szCs w:val="24"/>
        </w:rPr>
        <w:t xml:space="preserve">When filling out the “Time Allowed for Exam” box, please make sure that it is the time normally given for the class, </w:t>
      </w:r>
      <w:r w:rsidRPr="0015302E">
        <w:rPr>
          <w:rFonts w:ascii="Times New Roman" w:hAnsi="Times New Roman" w:cs="Times New Roman"/>
          <w:sz w:val="24"/>
          <w:szCs w:val="24"/>
          <w:u w:val="single"/>
        </w:rPr>
        <w:t>plus any extension granted by the student’s accommodation as applicable.</w:t>
      </w:r>
      <w:r w:rsidRPr="0015302E">
        <w:rPr>
          <w:rFonts w:ascii="Times New Roman" w:hAnsi="Times New Roman" w:cs="Times New Roman"/>
          <w:sz w:val="24"/>
          <w:szCs w:val="24"/>
        </w:rPr>
        <w:t xml:space="preserve"> </w:t>
      </w:r>
    </w:p>
    <w:p w14:paraId="36CACCD1" w14:textId="6311B226" w:rsidR="005F5461" w:rsidRPr="005F5461" w:rsidRDefault="112B1B70" w:rsidP="112B1B70">
      <w:pPr>
        <w:numPr>
          <w:ilvl w:val="0"/>
          <w:numId w:val="1"/>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In the 504-accommodation section, check every accommodation as applicable.</w:t>
      </w:r>
      <w:r w:rsidR="0060659B">
        <w:rPr>
          <w:rFonts w:ascii="Times New Roman" w:hAnsi="Times New Roman" w:cs="Times New Roman"/>
          <w:sz w:val="24"/>
          <w:szCs w:val="24"/>
        </w:rPr>
        <w:t xml:space="preserve"> Note: </w:t>
      </w:r>
      <w:r w:rsidR="0060659B" w:rsidRPr="0060659B">
        <w:rPr>
          <w:rFonts w:ascii="Times New Roman" w:hAnsi="Times New Roman" w:cs="Times New Roman"/>
          <w:sz w:val="24"/>
          <w:szCs w:val="24"/>
          <w:u w:val="single"/>
        </w:rPr>
        <w:t>the private testing room is not an accommodation but a preference.</w:t>
      </w:r>
      <w:r w:rsidR="0060659B">
        <w:rPr>
          <w:rFonts w:ascii="Times New Roman" w:hAnsi="Times New Roman" w:cs="Times New Roman"/>
          <w:sz w:val="24"/>
          <w:szCs w:val="24"/>
        </w:rPr>
        <w:t xml:space="preserve"> Seating will be reserved on a first come, first serve basis.</w:t>
      </w:r>
    </w:p>
    <w:p w14:paraId="1D203F73" w14:textId="563250A6" w:rsidR="005F5461" w:rsidRPr="005F5461" w:rsidRDefault="112B1B70" w:rsidP="112B1B70">
      <w:pPr>
        <w:numPr>
          <w:ilvl w:val="0"/>
          <w:numId w:val="1"/>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The form should be emailed to the testing center at (</w:t>
      </w:r>
      <w:hyperlink r:id="rId11">
        <w:r w:rsidRPr="112B1B70">
          <w:rPr>
            <w:rStyle w:val="Hyperlink"/>
            <w:rFonts w:ascii="Times New Roman" w:hAnsi="Times New Roman" w:cs="Times New Roman"/>
            <w:sz w:val="24"/>
            <w:szCs w:val="24"/>
          </w:rPr>
          <w:t>testing@hc.edu</w:t>
        </w:r>
      </w:hyperlink>
      <w:r w:rsidRPr="112B1B70">
        <w:rPr>
          <w:rFonts w:ascii="Times New Roman" w:hAnsi="Times New Roman" w:cs="Times New Roman"/>
          <w:sz w:val="24"/>
          <w:szCs w:val="24"/>
        </w:rPr>
        <w:t xml:space="preserve">), the exam may be included with this email. </w:t>
      </w:r>
    </w:p>
    <w:p w14:paraId="792EEA3A" w14:textId="24D773DC" w:rsidR="005F5461" w:rsidRPr="005F5461" w:rsidRDefault="112B1B70" w:rsidP="112B1B70">
      <w:pPr>
        <w:numPr>
          <w:ilvl w:val="0"/>
          <w:numId w:val="1"/>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You can choose to either pick up the exam at the Testing Center (Moody Library Room 121), have it mailed back via interoffice mail</w:t>
      </w:r>
      <w:r w:rsidR="00DB6FFD">
        <w:rPr>
          <w:rFonts w:ascii="Times New Roman" w:hAnsi="Times New Roman" w:cs="Times New Roman"/>
          <w:sz w:val="24"/>
          <w:szCs w:val="24"/>
        </w:rPr>
        <w:t>.</w:t>
      </w:r>
      <w:r w:rsidR="0015302E">
        <w:rPr>
          <w:rFonts w:ascii="Times New Roman" w:hAnsi="Times New Roman" w:cs="Times New Roman"/>
          <w:sz w:val="24"/>
          <w:szCs w:val="24"/>
        </w:rPr>
        <w:t xml:space="preserve"> All tests will be</w:t>
      </w:r>
      <w:r w:rsidRPr="112B1B70">
        <w:rPr>
          <w:rFonts w:ascii="Times New Roman" w:hAnsi="Times New Roman" w:cs="Times New Roman"/>
          <w:sz w:val="24"/>
          <w:szCs w:val="24"/>
        </w:rPr>
        <w:t xml:space="preserve"> scanned and emailed to the email address provided. (Note: Scantrons </w:t>
      </w:r>
      <w:r w:rsidR="00902D7B">
        <w:rPr>
          <w:rFonts w:ascii="Times New Roman" w:hAnsi="Times New Roman" w:cs="Times New Roman"/>
          <w:sz w:val="24"/>
          <w:szCs w:val="24"/>
        </w:rPr>
        <w:t xml:space="preserve">and blue books </w:t>
      </w:r>
      <w:r w:rsidRPr="112B1B70">
        <w:rPr>
          <w:rFonts w:ascii="Times New Roman" w:hAnsi="Times New Roman" w:cs="Times New Roman"/>
          <w:sz w:val="24"/>
          <w:szCs w:val="24"/>
        </w:rPr>
        <w:t>will not be scanned as they do not scan correctly.)</w:t>
      </w:r>
    </w:p>
    <w:p w14:paraId="169E9D82" w14:textId="0F0341F8" w:rsidR="112B1B70" w:rsidRDefault="112B1B70" w:rsidP="112B1B70">
      <w:pPr>
        <w:spacing w:after="0" w:line="276" w:lineRule="auto"/>
        <w:ind w:left="720"/>
        <w:contextualSpacing/>
        <w:rPr>
          <w:rFonts w:ascii="Times New Roman" w:hAnsi="Times New Roman" w:cs="Times New Roman"/>
          <w:sz w:val="24"/>
          <w:szCs w:val="24"/>
        </w:rPr>
      </w:pPr>
    </w:p>
    <w:p w14:paraId="17DCAFE7" w14:textId="287CC46F" w:rsidR="005F5461" w:rsidRPr="005F5461" w:rsidRDefault="112B1B70" w:rsidP="112B1B70">
      <w:pPr>
        <w:spacing w:after="0" w:line="276" w:lineRule="auto"/>
        <w:rPr>
          <w:rFonts w:ascii="Times New Roman" w:hAnsi="Times New Roman" w:cs="Times New Roman"/>
          <w:b/>
          <w:bCs/>
          <w:sz w:val="24"/>
          <w:szCs w:val="24"/>
        </w:rPr>
      </w:pPr>
      <w:r w:rsidRPr="112B1B70">
        <w:rPr>
          <w:rFonts w:ascii="Times New Roman" w:hAnsi="Times New Roman" w:cs="Times New Roman"/>
          <w:b/>
          <w:bCs/>
          <w:sz w:val="24"/>
          <w:szCs w:val="24"/>
        </w:rPr>
        <w:t>Section 2: Policy</w:t>
      </w:r>
    </w:p>
    <w:p w14:paraId="0854FC13" w14:textId="16F0DD2D" w:rsidR="005F5461" w:rsidRPr="00320EDC" w:rsidRDefault="112B1B70" w:rsidP="112B1B70">
      <w:pPr>
        <w:pStyle w:val="ListParagraph"/>
        <w:numPr>
          <w:ilvl w:val="0"/>
          <w:numId w:val="2"/>
        </w:numPr>
        <w:spacing w:after="0" w:line="276" w:lineRule="auto"/>
        <w:rPr>
          <w:rFonts w:ascii="Times New Roman" w:hAnsi="Times New Roman" w:cs="Times New Roman"/>
          <w:sz w:val="24"/>
          <w:szCs w:val="24"/>
        </w:rPr>
      </w:pPr>
      <w:r w:rsidRPr="112B1B70">
        <w:rPr>
          <w:rFonts w:ascii="Times New Roman" w:hAnsi="Times New Roman" w:cs="Times New Roman"/>
          <w:sz w:val="24"/>
          <w:szCs w:val="24"/>
        </w:rPr>
        <w:t>The HCU testing office proctors exams for HCU as well as other universities from around the world, and the greater Houston metropolitan area. We offer our services to the faculty for the 504 accommodated students. To avoid scheduling conflicts the testing office requests the following:</w:t>
      </w:r>
    </w:p>
    <w:p w14:paraId="3F571F7F" w14:textId="61BBC6A2" w:rsidR="005F5461" w:rsidRPr="00320EDC" w:rsidRDefault="112B1B70" w:rsidP="112B1B70">
      <w:pPr>
        <w:pStyle w:val="ListParagraph"/>
        <w:numPr>
          <w:ilvl w:val="0"/>
          <w:numId w:val="3"/>
        </w:numPr>
        <w:spacing w:after="0" w:line="276" w:lineRule="auto"/>
        <w:rPr>
          <w:rFonts w:ascii="Times New Roman" w:hAnsi="Times New Roman" w:cs="Times New Roman"/>
          <w:sz w:val="24"/>
          <w:szCs w:val="24"/>
        </w:rPr>
      </w:pPr>
      <w:r w:rsidRPr="112B1B70">
        <w:rPr>
          <w:rFonts w:ascii="Times New Roman" w:hAnsi="Times New Roman" w:cs="Times New Roman"/>
          <w:sz w:val="24"/>
          <w:szCs w:val="24"/>
        </w:rPr>
        <w:t>The testing office requests that the request forms be submitted 3 – 7 business days before the desired proctor date.</w:t>
      </w:r>
    </w:p>
    <w:p w14:paraId="0C6026A1" w14:textId="4945165A" w:rsidR="005F5461" w:rsidRPr="003254C4" w:rsidRDefault="112B1B70" w:rsidP="112B1B70">
      <w:pPr>
        <w:pStyle w:val="ListParagraph"/>
        <w:numPr>
          <w:ilvl w:val="0"/>
          <w:numId w:val="3"/>
        </w:numPr>
        <w:spacing w:after="0" w:line="276" w:lineRule="auto"/>
        <w:rPr>
          <w:rFonts w:ascii="Times New Roman" w:hAnsi="Times New Roman" w:cs="Times New Roman"/>
          <w:sz w:val="24"/>
          <w:szCs w:val="24"/>
        </w:rPr>
      </w:pPr>
      <w:r w:rsidRPr="112B1B70">
        <w:rPr>
          <w:rFonts w:ascii="Times New Roman" w:hAnsi="Times New Roman" w:cs="Times New Roman"/>
          <w:sz w:val="24"/>
          <w:szCs w:val="24"/>
        </w:rPr>
        <w:t>The testing office requests that the forms for the following week be turned in no later than 1:00pm on Friday CST.</w:t>
      </w:r>
      <w:bookmarkStart w:id="0" w:name="_GoBack"/>
      <w:bookmarkEnd w:id="0"/>
    </w:p>
    <w:p w14:paraId="5FB699A5" w14:textId="77777777" w:rsidR="005F5461" w:rsidRPr="005F5461" w:rsidRDefault="112B1B70" w:rsidP="112B1B70">
      <w:pPr>
        <w:numPr>
          <w:ilvl w:val="0"/>
          <w:numId w:val="3"/>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 xml:space="preserve">The student must bring a valid form of identification (Student I.D., State/Federal I.D.) at the time of the exam or they will not be allowed to take the exam. </w:t>
      </w:r>
    </w:p>
    <w:p w14:paraId="7B3140C1" w14:textId="1395FBDA" w:rsidR="005F5461" w:rsidRPr="005F5461" w:rsidRDefault="112B1B70" w:rsidP="112B1B70">
      <w:pPr>
        <w:numPr>
          <w:ilvl w:val="0"/>
          <w:numId w:val="3"/>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Unless indicated by the professor</w:t>
      </w:r>
      <w:r w:rsidR="004B5402">
        <w:rPr>
          <w:rFonts w:ascii="Times New Roman" w:hAnsi="Times New Roman" w:cs="Times New Roman"/>
          <w:sz w:val="24"/>
          <w:szCs w:val="24"/>
        </w:rPr>
        <w:t>,</w:t>
      </w:r>
      <w:r w:rsidRPr="112B1B70">
        <w:rPr>
          <w:rFonts w:ascii="Times New Roman" w:hAnsi="Times New Roman" w:cs="Times New Roman"/>
          <w:sz w:val="24"/>
          <w:szCs w:val="24"/>
        </w:rPr>
        <w:t xml:space="preserve"> no student shall be allowed to have any form of electronic device within the testing area including but not limited to (Excluding 504 Accommodations)</w:t>
      </w:r>
    </w:p>
    <w:p w14:paraId="2B8E28F2" w14:textId="77777777" w:rsidR="005F5461" w:rsidRPr="005F5461" w:rsidRDefault="112B1B70" w:rsidP="112B1B70">
      <w:pPr>
        <w:numPr>
          <w:ilvl w:val="1"/>
          <w:numId w:val="3"/>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Cell phones.</w:t>
      </w:r>
    </w:p>
    <w:p w14:paraId="07C59712" w14:textId="77777777" w:rsidR="005F5461" w:rsidRPr="005F5461" w:rsidRDefault="112B1B70" w:rsidP="112B1B70">
      <w:pPr>
        <w:numPr>
          <w:ilvl w:val="1"/>
          <w:numId w:val="3"/>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Watches.</w:t>
      </w:r>
    </w:p>
    <w:p w14:paraId="42414822" w14:textId="77777777" w:rsidR="005F5461" w:rsidRPr="005F5461" w:rsidRDefault="112B1B70" w:rsidP="112B1B70">
      <w:pPr>
        <w:numPr>
          <w:ilvl w:val="1"/>
          <w:numId w:val="3"/>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Tablets.</w:t>
      </w:r>
    </w:p>
    <w:p w14:paraId="5D791BD6" w14:textId="729429AB" w:rsidR="005F5461" w:rsidRPr="0015302E" w:rsidRDefault="00902D7B" w:rsidP="112B1B70">
      <w:pPr>
        <w:numPr>
          <w:ilvl w:val="1"/>
          <w:numId w:val="3"/>
        </w:numPr>
        <w:spacing w:after="0" w:line="276" w:lineRule="auto"/>
        <w:contextualSpacing/>
        <w:rPr>
          <w:rFonts w:ascii="Times New Roman" w:hAnsi="Times New Roman" w:cs="Times New Roman"/>
          <w:sz w:val="24"/>
          <w:szCs w:val="24"/>
          <w:u w:val="single"/>
        </w:rPr>
      </w:pPr>
      <w:r w:rsidRPr="0015302E">
        <w:rPr>
          <w:rFonts w:ascii="Times New Roman" w:hAnsi="Times New Roman" w:cs="Times New Roman"/>
          <w:sz w:val="24"/>
          <w:szCs w:val="24"/>
          <w:u w:val="single"/>
        </w:rPr>
        <w:t xml:space="preserve">Personal </w:t>
      </w:r>
      <w:r w:rsidR="112B1B70" w:rsidRPr="0015302E">
        <w:rPr>
          <w:rFonts w:ascii="Times New Roman" w:hAnsi="Times New Roman" w:cs="Times New Roman"/>
          <w:sz w:val="24"/>
          <w:szCs w:val="24"/>
          <w:u w:val="single"/>
        </w:rPr>
        <w:t>Laptops.</w:t>
      </w:r>
      <w:r w:rsidRPr="0015302E">
        <w:rPr>
          <w:rFonts w:ascii="Times New Roman" w:hAnsi="Times New Roman" w:cs="Times New Roman"/>
          <w:sz w:val="24"/>
          <w:szCs w:val="24"/>
          <w:u w:val="single"/>
        </w:rPr>
        <w:t xml:space="preserve"> (Unless specific assistive technology is required for accommodation)</w:t>
      </w:r>
    </w:p>
    <w:p w14:paraId="0A2DD8A2" w14:textId="77777777" w:rsidR="005F5461" w:rsidRPr="005F5461" w:rsidRDefault="112B1B70" w:rsidP="112B1B70">
      <w:pPr>
        <w:numPr>
          <w:ilvl w:val="1"/>
          <w:numId w:val="3"/>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Ear buds.</w:t>
      </w:r>
    </w:p>
    <w:p w14:paraId="1BDC63F2" w14:textId="4DDA24AF" w:rsidR="005F5461" w:rsidRPr="005F5461" w:rsidRDefault="112B1B70" w:rsidP="112B1B70">
      <w:pPr>
        <w:numPr>
          <w:ilvl w:val="1"/>
          <w:numId w:val="3"/>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Smart devices (glasses, watches)</w:t>
      </w:r>
    </w:p>
    <w:p w14:paraId="70F2EB04" w14:textId="77777777" w:rsidR="005F5461" w:rsidRDefault="112B1B70" w:rsidP="112B1B70">
      <w:pPr>
        <w:numPr>
          <w:ilvl w:val="1"/>
          <w:numId w:val="3"/>
        </w:numPr>
        <w:spacing w:after="0" w:line="276" w:lineRule="auto"/>
        <w:contextualSpacing/>
        <w:rPr>
          <w:rFonts w:ascii="Times New Roman" w:hAnsi="Times New Roman" w:cs="Times New Roman"/>
          <w:sz w:val="24"/>
          <w:szCs w:val="24"/>
        </w:rPr>
      </w:pPr>
      <w:r w:rsidRPr="112B1B70">
        <w:rPr>
          <w:rFonts w:ascii="Times New Roman" w:hAnsi="Times New Roman" w:cs="Times New Roman"/>
          <w:sz w:val="24"/>
          <w:szCs w:val="24"/>
        </w:rPr>
        <w:t>Computer Internet Access.</w:t>
      </w:r>
    </w:p>
    <w:p w14:paraId="322EE9D2" w14:textId="0FC96483" w:rsidR="005F5461" w:rsidRPr="0015302E" w:rsidRDefault="112B1B70" w:rsidP="0040301B">
      <w:pPr>
        <w:numPr>
          <w:ilvl w:val="0"/>
          <w:numId w:val="3"/>
        </w:numPr>
        <w:spacing w:after="0" w:line="259" w:lineRule="auto"/>
        <w:contextualSpacing/>
        <w:rPr>
          <w:rFonts w:ascii="Times New Roman" w:eastAsiaTheme="minorHAnsi" w:hAnsi="Times New Roman" w:cs="Times New Roman"/>
          <w:sz w:val="24"/>
          <w:szCs w:val="24"/>
          <w:u w:val="single"/>
        </w:rPr>
      </w:pPr>
      <w:r w:rsidRPr="0015302E">
        <w:rPr>
          <w:rFonts w:ascii="Times New Roman" w:eastAsia="Times New Roman" w:hAnsi="Times New Roman" w:cs="Times New Roman"/>
          <w:sz w:val="24"/>
          <w:szCs w:val="24"/>
        </w:rPr>
        <w:t>Students who violate testing security policies will be immediately</w:t>
      </w:r>
      <w:r w:rsidR="00654B96" w:rsidRPr="0015302E">
        <w:rPr>
          <w:rFonts w:ascii="Times New Roman" w:eastAsia="Times New Roman" w:hAnsi="Times New Roman" w:cs="Times New Roman"/>
          <w:sz w:val="24"/>
          <w:szCs w:val="24"/>
        </w:rPr>
        <w:t xml:space="preserve"> removed from the center</w:t>
      </w:r>
      <w:r w:rsidRPr="0015302E">
        <w:rPr>
          <w:rFonts w:ascii="Times New Roman" w:eastAsia="Times New Roman" w:hAnsi="Times New Roman" w:cs="Times New Roman"/>
          <w:sz w:val="24"/>
          <w:szCs w:val="24"/>
        </w:rPr>
        <w:t xml:space="preserve"> </w:t>
      </w:r>
      <w:r w:rsidRPr="0015302E">
        <w:rPr>
          <w:rFonts w:ascii="Times New Roman" w:eastAsia="Times New Roman" w:hAnsi="Times New Roman" w:cs="Times New Roman"/>
          <w:sz w:val="24"/>
          <w:szCs w:val="24"/>
          <w:u w:val="single"/>
        </w:rPr>
        <w:t>and an incident report will be sent to the faculty member</w:t>
      </w:r>
      <w:r w:rsidR="00902D7B" w:rsidRPr="0015302E">
        <w:rPr>
          <w:rFonts w:ascii="Times New Roman" w:eastAsia="Times New Roman" w:hAnsi="Times New Roman" w:cs="Times New Roman"/>
          <w:sz w:val="24"/>
          <w:szCs w:val="24"/>
          <w:u w:val="single"/>
        </w:rPr>
        <w:t xml:space="preserve"> and the student</w:t>
      </w:r>
      <w:r w:rsidRPr="0015302E">
        <w:rPr>
          <w:rFonts w:ascii="Times New Roman" w:eastAsia="Times New Roman" w:hAnsi="Times New Roman" w:cs="Times New Roman"/>
          <w:sz w:val="24"/>
          <w:szCs w:val="24"/>
          <w:u w:val="single"/>
        </w:rPr>
        <w:t>.</w:t>
      </w:r>
    </w:p>
    <w:p w14:paraId="4CCCF062" w14:textId="77777777" w:rsidR="005F5461" w:rsidRDefault="005F5461" w:rsidP="005F5461">
      <w:pPr>
        <w:spacing w:after="0" w:line="259" w:lineRule="auto"/>
        <w:contextualSpacing/>
        <w:rPr>
          <w:rFonts w:ascii="Times New Roman" w:eastAsiaTheme="minorHAnsi" w:hAnsi="Times New Roman" w:cs="Times New Roman"/>
          <w:sz w:val="24"/>
          <w:szCs w:val="24"/>
        </w:rPr>
      </w:pPr>
    </w:p>
    <w:p w14:paraId="6D2ECA4C" w14:textId="77777777" w:rsidR="005F5461" w:rsidRDefault="005F5461">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14:paraId="3713B8A0" w14:textId="77777777" w:rsidR="004E6E39" w:rsidRDefault="00C06B48" w:rsidP="00C06B48">
      <w:pPr>
        <w:spacing w:after="0"/>
        <w:jc w:val="center"/>
        <w:rPr>
          <w:rFonts w:ascii="Arial" w:hAnsi="Arial" w:cs="Arial"/>
          <w:b/>
          <w:sz w:val="28"/>
          <w:szCs w:val="28"/>
        </w:rPr>
      </w:pPr>
      <w:r w:rsidRPr="00C06B48">
        <w:rPr>
          <w:rFonts w:ascii="Arial" w:hAnsi="Arial" w:cs="Arial"/>
          <w:b/>
          <w:sz w:val="28"/>
          <w:szCs w:val="28"/>
          <w:u w:val="single"/>
        </w:rPr>
        <w:lastRenderedPageBreak/>
        <w:t>Proctored Exam Request Form</w:t>
      </w:r>
      <w:r w:rsidRPr="00C06B48">
        <w:rPr>
          <w:rFonts w:ascii="Arial" w:hAnsi="Arial" w:cs="Arial"/>
          <w:b/>
          <w:sz w:val="28"/>
          <w:szCs w:val="28"/>
        </w:rPr>
        <w:t xml:space="preserve"> (completed by professor)</w:t>
      </w:r>
    </w:p>
    <w:p w14:paraId="0A9EA513" w14:textId="39AE52BD" w:rsidR="00C06B48" w:rsidRPr="0049505E" w:rsidRDefault="112B1B70" w:rsidP="00C06B48">
      <w:pPr>
        <w:spacing w:after="0"/>
        <w:jc w:val="center"/>
        <w:rPr>
          <w:rFonts w:ascii="Arial" w:hAnsi="Arial" w:cs="Arial"/>
          <w:sz w:val="22"/>
          <w:szCs w:val="22"/>
        </w:rPr>
      </w:pPr>
      <w:r w:rsidRPr="112B1B70">
        <w:rPr>
          <w:rFonts w:ascii="Arial" w:hAnsi="Arial" w:cs="Arial"/>
          <w:sz w:val="22"/>
          <w:szCs w:val="22"/>
        </w:rPr>
        <w:t xml:space="preserve">Please send completed form via e-mail to: </w:t>
      </w:r>
      <w:hyperlink r:id="rId12">
        <w:r w:rsidR="00476EA3">
          <w:rPr>
            <w:rStyle w:val="Hyperlink"/>
            <w:rFonts w:ascii="Arial" w:hAnsi="Arial" w:cs="Arial"/>
            <w:sz w:val="22"/>
            <w:szCs w:val="22"/>
          </w:rPr>
          <w:t>testing@hc.edu</w:t>
        </w:r>
      </w:hyperlink>
    </w:p>
    <w:p w14:paraId="032F804E" w14:textId="77777777" w:rsidR="00C06B48" w:rsidRDefault="00913B9A" w:rsidP="00C06B48">
      <w:pPr>
        <w:spacing w:after="0"/>
        <w:jc w:val="center"/>
        <w:rPr>
          <w:rFonts w:ascii="Arial" w:hAnsi="Arial" w:cs="Arial"/>
          <w:b/>
          <w:sz w:val="22"/>
          <w:szCs w:val="24"/>
          <w:u w:val="single"/>
        </w:rPr>
      </w:pPr>
      <w:r>
        <w:rPr>
          <w:rFonts w:ascii="Arial" w:hAnsi="Arial" w:cs="Arial"/>
          <w:b/>
          <w:sz w:val="22"/>
          <w:szCs w:val="24"/>
          <w:u w:val="single"/>
        </w:rPr>
        <w:t>Due to limited seating, the r</w:t>
      </w:r>
      <w:r w:rsidR="00FB2D6F" w:rsidRPr="0049505E">
        <w:rPr>
          <w:rFonts w:ascii="Arial" w:hAnsi="Arial" w:cs="Arial"/>
          <w:b/>
          <w:sz w:val="22"/>
          <w:szCs w:val="24"/>
          <w:u w:val="single"/>
        </w:rPr>
        <w:t>equest</w:t>
      </w:r>
      <w:r>
        <w:rPr>
          <w:rFonts w:ascii="Arial" w:hAnsi="Arial" w:cs="Arial"/>
          <w:b/>
          <w:sz w:val="22"/>
          <w:szCs w:val="24"/>
          <w:u w:val="single"/>
        </w:rPr>
        <w:t xml:space="preserve"> should be submitted</w:t>
      </w:r>
      <w:r w:rsidR="00FB2D6F" w:rsidRPr="0049505E">
        <w:rPr>
          <w:rFonts w:ascii="Arial" w:hAnsi="Arial" w:cs="Arial"/>
          <w:b/>
          <w:sz w:val="22"/>
          <w:szCs w:val="24"/>
          <w:u w:val="single"/>
        </w:rPr>
        <w:t xml:space="preserve"> </w:t>
      </w:r>
      <w:r w:rsidR="005F5461">
        <w:rPr>
          <w:rFonts w:ascii="Arial" w:hAnsi="Arial" w:cs="Arial"/>
          <w:b/>
          <w:sz w:val="22"/>
          <w:szCs w:val="24"/>
          <w:u w:val="single"/>
        </w:rPr>
        <w:t>3-7</w:t>
      </w:r>
      <w:r w:rsidR="00FB2D6F" w:rsidRPr="0049505E">
        <w:rPr>
          <w:rFonts w:ascii="Arial" w:hAnsi="Arial" w:cs="Arial"/>
          <w:b/>
          <w:sz w:val="22"/>
          <w:szCs w:val="24"/>
          <w:u w:val="single"/>
        </w:rPr>
        <w:t xml:space="preserve"> </w:t>
      </w:r>
      <w:r w:rsidR="005F5461">
        <w:rPr>
          <w:rFonts w:ascii="Arial" w:hAnsi="Arial" w:cs="Arial"/>
          <w:b/>
          <w:sz w:val="22"/>
          <w:szCs w:val="24"/>
          <w:u w:val="single"/>
        </w:rPr>
        <w:t>days</w:t>
      </w:r>
      <w:r w:rsidR="00FB2D6F" w:rsidRPr="0049505E">
        <w:rPr>
          <w:rFonts w:ascii="Arial" w:hAnsi="Arial" w:cs="Arial"/>
          <w:b/>
          <w:sz w:val="22"/>
          <w:szCs w:val="24"/>
          <w:u w:val="single"/>
        </w:rPr>
        <w:t xml:space="preserve"> prior to exam date</w:t>
      </w:r>
    </w:p>
    <w:p w14:paraId="5059DEDE" w14:textId="0AF32DC0" w:rsidR="00FB2D6F" w:rsidRPr="0049505E" w:rsidRDefault="112B1B70" w:rsidP="112B1B70">
      <w:pPr>
        <w:spacing w:after="0"/>
        <w:rPr>
          <w:rFonts w:ascii="Arial" w:hAnsi="Arial" w:cs="Arial"/>
          <w:b/>
          <w:bCs/>
          <w:sz w:val="20"/>
          <w:szCs w:val="20"/>
        </w:rPr>
      </w:pPr>
      <w:r w:rsidRPr="112B1B70">
        <w:rPr>
          <w:rFonts w:ascii="Arial" w:hAnsi="Arial" w:cs="Arial"/>
          <w:b/>
          <w:bCs/>
          <w:sz w:val="20"/>
          <w:szCs w:val="20"/>
        </w:rPr>
        <w:t xml:space="preserve">Today’s Date: </w:t>
      </w:r>
      <w:sdt>
        <w:sdtPr>
          <w:rPr>
            <w:b/>
            <w:color w:val="0070C0"/>
          </w:rPr>
          <w:id w:val="-2094156518"/>
          <w:placeholder>
            <w:docPart w:val="A80203F0E2CA485BBD07B6C49232948E"/>
          </w:placeholder>
          <w:date w:fullDate="2026-01-01T00:00:00Z">
            <w:dateFormat w:val="M/d/yyyy"/>
            <w:lid w:val="en-US"/>
            <w:storeMappedDataAs w:val="dateTime"/>
            <w:calendar w:val="gregorian"/>
          </w:date>
        </w:sdtPr>
        <w:sdtEndPr/>
        <w:sdtContent>
          <w:r w:rsidR="0060659B" w:rsidRPr="0060659B">
            <w:rPr>
              <w:b/>
              <w:color w:val="0070C0"/>
            </w:rPr>
            <w:t>1/1/2026</w:t>
          </w:r>
        </w:sdtContent>
      </w:sdt>
    </w:p>
    <w:tbl>
      <w:tblPr>
        <w:tblStyle w:val="TableGrid"/>
        <w:tblW w:w="11335" w:type="dxa"/>
        <w:tblLayout w:type="fixed"/>
        <w:tblLook w:val="04A0" w:firstRow="1" w:lastRow="0" w:firstColumn="1" w:lastColumn="0" w:noHBand="0" w:noVBand="1"/>
      </w:tblPr>
      <w:tblGrid>
        <w:gridCol w:w="5125"/>
        <w:gridCol w:w="6210"/>
      </w:tblGrid>
      <w:tr w:rsidR="009078B2" w14:paraId="35678AFE" w14:textId="77777777" w:rsidTr="3E73B273">
        <w:trPr>
          <w:cantSplit/>
        </w:trPr>
        <w:tc>
          <w:tcPr>
            <w:tcW w:w="5125" w:type="dxa"/>
          </w:tcPr>
          <w:p w14:paraId="22C7BCC6" w14:textId="77777777" w:rsidR="009078B2" w:rsidRPr="009407D4" w:rsidRDefault="112B1B70" w:rsidP="00FB2D6F">
            <w:pPr>
              <w:rPr>
                <w:rFonts w:ascii="Arial" w:hAnsi="Arial" w:cs="Arial"/>
                <w:b/>
                <w:sz w:val="18"/>
                <w:szCs w:val="18"/>
              </w:rPr>
            </w:pPr>
            <w:r w:rsidRPr="112B1B70">
              <w:rPr>
                <w:rFonts w:ascii="Arial" w:hAnsi="Arial" w:cs="Arial"/>
                <w:b/>
                <w:bCs/>
                <w:sz w:val="18"/>
                <w:szCs w:val="18"/>
              </w:rPr>
              <w:t>Course prefix, number, sectio</w:t>
            </w:r>
            <w:r w:rsidRPr="00DB6FFD">
              <w:rPr>
                <w:rFonts w:ascii="Arial" w:hAnsi="Arial" w:cs="Arial"/>
                <w:b/>
                <w:bCs/>
                <w:sz w:val="18"/>
                <w:szCs w:val="18"/>
              </w:rPr>
              <w:t>n:</w:t>
            </w:r>
          </w:p>
          <w:p w14:paraId="63A1C567" w14:textId="4FE31EFA" w:rsidR="009078B2" w:rsidRPr="009407D4" w:rsidRDefault="009078B2" w:rsidP="00FB2D6F">
            <w:pPr>
              <w:rPr>
                <w:rFonts w:ascii="Arial" w:hAnsi="Arial" w:cs="Arial"/>
                <w:b/>
                <w:sz w:val="18"/>
                <w:szCs w:val="18"/>
              </w:rPr>
            </w:pPr>
          </w:p>
          <w:p w14:paraId="501EF994" w14:textId="77777777" w:rsidR="009078B2" w:rsidRPr="009407D4" w:rsidRDefault="009078B2" w:rsidP="00FB2D6F">
            <w:pPr>
              <w:rPr>
                <w:rFonts w:ascii="Arial" w:hAnsi="Arial" w:cs="Arial"/>
                <w:b/>
                <w:sz w:val="18"/>
                <w:szCs w:val="18"/>
              </w:rPr>
            </w:pPr>
          </w:p>
        </w:tc>
        <w:tc>
          <w:tcPr>
            <w:tcW w:w="6210" w:type="dxa"/>
          </w:tcPr>
          <w:p w14:paraId="4F597197" w14:textId="49D007E6" w:rsidR="009078B2" w:rsidRPr="009407D4" w:rsidRDefault="112B1B70" w:rsidP="112B1B70">
            <w:pPr>
              <w:rPr>
                <w:rStyle w:val="PlaceholderText"/>
              </w:rPr>
            </w:pPr>
            <w:r w:rsidRPr="112B1B70">
              <w:rPr>
                <w:rFonts w:ascii="Arial" w:hAnsi="Arial" w:cs="Arial"/>
                <w:b/>
                <w:bCs/>
                <w:sz w:val="18"/>
                <w:szCs w:val="18"/>
              </w:rPr>
              <w:t>Term:</w:t>
            </w:r>
          </w:p>
        </w:tc>
      </w:tr>
      <w:tr w:rsidR="009078B2" w14:paraId="346ACCAE" w14:textId="77777777" w:rsidTr="0060659B">
        <w:trPr>
          <w:cantSplit/>
        </w:trPr>
        <w:tc>
          <w:tcPr>
            <w:tcW w:w="5125" w:type="dxa"/>
          </w:tcPr>
          <w:p w14:paraId="604C03A5" w14:textId="77777777" w:rsidR="009078B2" w:rsidRPr="009407D4" w:rsidRDefault="112B1B70" w:rsidP="00FB2D6F">
            <w:pPr>
              <w:rPr>
                <w:rFonts w:ascii="Arial" w:hAnsi="Arial" w:cs="Arial"/>
                <w:b/>
                <w:sz w:val="18"/>
                <w:szCs w:val="18"/>
              </w:rPr>
            </w:pPr>
            <w:r w:rsidRPr="112B1B70">
              <w:rPr>
                <w:rFonts w:ascii="Arial" w:hAnsi="Arial" w:cs="Arial"/>
                <w:b/>
                <w:bCs/>
                <w:sz w:val="18"/>
                <w:szCs w:val="18"/>
              </w:rPr>
              <w:t>Professor’s nam</w:t>
            </w:r>
            <w:r w:rsidRPr="00DB6FFD">
              <w:rPr>
                <w:rFonts w:ascii="Arial" w:hAnsi="Arial" w:cs="Arial"/>
                <w:b/>
                <w:bCs/>
                <w:sz w:val="18"/>
                <w:szCs w:val="18"/>
              </w:rPr>
              <w:t>e:</w:t>
            </w:r>
          </w:p>
          <w:p w14:paraId="0409BB01" w14:textId="77777777" w:rsidR="009078B2" w:rsidRPr="009407D4" w:rsidRDefault="009078B2" w:rsidP="001A47C8">
            <w:pPr>
              <w:rPr>
                <w:rFonts w:ascii="Arial" w:hAnsi="Arial" w:cs="Arial"/>
                <w:b/>
                <w:sz w:val="18"/>
                <w:szCs w:val="18"/>
              </w:rPr>
            </w:pPr>
          </w:p>
        </w:tc>
        <w:tc>
          <w:tcPr>
            <w:tcW w:w="6210" w:type="dxa"/>
          </w:tcPr>
          <w:p w14:paraId="0457B942" w14:textId="3C24F671" w:rsidR="009078B2" w:rsidRPr="009407D4" w:rsidRDefault="112B1B70" w:rsidP="00F314F0">
            <w:pPr>
              <w:rPr>
                <w:rFonts w:ascii="Arial" w:hAnsi="Arial" w:cs="Arial"/>
                <w:b/>
                <w:sz w:val="18"/>
                <w:szCs w:val="18"/>
              </w:rPr>
            </w:pPr>
            <w:r w:rsidRPr="112B1B70">
              <w:rPr>
                <w:rFonts w:ascii="Arial" w:hAnsi="Arial" w:cs="Arial"/>
                <w:b/>
                <w:bCs/>
                <w:sz w:val="18"/>
                <w:szCs w:val="18"/>
              </w:rPr>
              <w:t>Professor’s HCU emai</w:t>
            </w:r>
            <w:r w:rsidRPr="00DB6FFD">
              <w:rPr>
                <w:rFonts w:ascii="Arial" w:hAnsi="Arial" w:cs="Arial"/>
                <w:b/>
                <w:bCs/>
                <w:sz w:val="18"/>
                <w:szCs w:val="18"/>
              </w:rPr>
              <w:t xml:space="preserve">l: </w:t>
            </w:r>
          </w:p>
        </w:tc>
      </w:tr>
      <w:tr w:rsidR="00554D88" w14:paraId="1895FC28" w14:textId="77777777" w:rsidTr="0060659B">
        <w:trPr>
          <w:cantSplit/>
          <w:trHeight w:val="782"/>
        </w:trPr>
        <w:tc>
          <w:tcPr>
            <w:tcW w:w="5125" w:type="dxa"/>
          </w:tcPr>
          <w:p w14:paraId="003AEF6E" w14:textId="57284724" w:rsidR="00554D88" w:rsidRPr="009407D4" w:rsidRDefault="112B1B70" w:rsidP="001A47C8">
            <w:pPr>
              <w:rPr>
                <w:rFonts w:ascii="Arial" w:hAnsi="Arial" w:cs="Arial"/>
                <w:b/>
                <w:sz w:val="18"/>
                <w:szCs w:val="18"/>
              </w:rPr>
            </w:pPr>
            <w:r w:rsidRPr="112B1B70">
              <w:rPr>
                <w:rFonts w:ascii="Arial" w:hAnsi="Arial" w:cs="Arial"/>
                <w:b/>
                <w:bCs/>
                <w:sz w:val="18"/>
                <w:szCs w:val="18"/>
              </w:rPr>
              <w:t>Emergency Phone Contact (Required</w:t>
            </w:r>
            <w:r w:rsidRPr="00DB6FFD">
              <w:rPr>
                <w:rFonts w:ascii="Arial" w:hAnsi="Arial" w:cs="Arial"/>
                <w:b/>
                <w:bCs/>
                <w:sz w:val="18"/>
                <w:szCs w:val="18"/>
              </w:rPr>
              <w:t xml:space="preserve">): </w:t>
            </w:r>
          </w:p>
        </w:tc>
        <w:tc>
          <w:tcPr>
            <w:tcW w:w="6210" w:type="dxa"/>
          </w:tcPr>
          <w:p w14:paraId="77B2D884" w14:textId="5F5D17F2" w:rsidR="00F314F0" w:rsidRPr="00DB6FFD" w:rsidRDefault="112B1B70" w:rsidP="112B1B70">
            <w:pPr>
              <w:rPr>
                <w:rFonts w:ascii="Arial" w:hAnsi="Arial" w:cs="Arial"/>
                <w:b/>
                <w:bCs/>
                <w:sz w:val="18"/>
                <w:szCs w:val="18"/>
              </w:rPr>
            </w:pPr>
            <w:r w:rsidRPr="0060659B">
              <w:rPr>
                <w:rFonts w:ascii="Arial" w:hAnsi="Arial" w:cs="Arial"/>
                <w:b/>
                <w:bCs/>
                <w:sz w:val="18"/>
                <w:szCs w:val="18"/>
              </w:rPr>
              <w:t xml:space="preserve">Is this a 504 Student?  </w:t>
            </w:r>
            <w:sdt>
              <w:sdtPr>
                <w:rPr>
                  <w:rFonts w:ascii="Arial" w:hAnsi="Arial" w:cs="Arial"/>
                  <w:b/>
                  <w:bCs/>
                  <w:sz w:val="18"/>
                  <w:szCs w:val="18"/>
                  <w:highlight w:val="yellow"/>
                </w:rPr>
                <w:id w:val="-486477148"/>
                <w:placeholder>
                  <w:docPart w:val="20B12EF0B3864D3B845482A9C020A916"/>
                </w:placeholder>
                <w:showingPlcHdr/>
                <w:dropDownList>
                  <w:listItem w:value="Choose an item."/>
                  <w:listItem w:displayText="Yes" w:value="Yes"/>
                  <w:listItem w:displayText="No" w:value="No"/>
                </w:dropDownList>
              </w:sdtPr>
              <w:sdtEndPr/>
              <w:sdtContent>
                <w:r w:rsidR="0060659B" w:rsidRPr="00904662">
                  <w:rPr>
                    <w:rStyle w:val="PlaceholderText"/>
                  </w:rPr>
                  <w:t>Choose an item.</w:t>
                </w:r>
              </w:sdtContent>
            </w:sdt>
          </w:p>
          <w:p w14:paraId="22F6790A" w14:textId="1B37DA49" w:rsidR="112B1B70" w:rsidRDefault="112B1B70" w:rsidP="112B1B70">
            <w:pPr>
              <w:rPr>
                <w:rFonts w:ascii="Arial" w:hAnsi="Arial" w:cs="Arial"/>
                <w:b/>
                <w:bCs/>
                <w:sz w:val="18"/>
                <w:szCs w:val="18"/>
                <w:highlight w:val="yellow"/>
              </w:rPr>
            </w:pPr>
          </w:p>
          <w:p w14:paraId="202A79F9" w14:textId="61636507" w:rsidR="00554D88" w:rsidRPr="009407D4" w:rsidRDefault="00554D88" w:rsidP="112B1B70">
            <w:pPr>
              <w:rPr>
                <w:rFonts w:ascii="Arial" w:hAnsi="Arial" w:cs="Arial"/>
                <w:b/>
                <w:bCs/>
                <w:sz w:val="18"/>
                <w:szCs w:val="18"/>
                <w:highlight w:val="yellow"/>
              </w:rPr>
            </w:pPr>
          </w:p>
        </w:tc>
      </w:tr>
    </w:tbl>
    <w:p w14:paraId="4CF754EF" w14:textId="20579439" w:rsidR="00602DAA" w:rsidRPr="00002254" w:rsidRDefault="112B1B70" w:rsidP="112B1B70">
      <w:pPr>
        <w:spacing w:after="0"/>
        <w:rPr>
          <w:rFonts w:ascii="Arial" w:hAnsi="Arial" w:cs="Arial"/>
          <w:b/>
          <w:bCs/>
          <w:color w:val="1F4E79" w:themeColor="accent1" w:themeShade="80"/>
          <w:sz w:val="22"/>
          <w:szCs w:val="22"/>
          <w:u w:val="single"/>
        </w:rPr>
      </w:pPr>
      <w:r w:rsidRPr="112B1B70">
        <w:rPr>
          <w:rFonts w:ascii="Arial" w:hAnsi="Arial" w:cs="Arial"/>
          <w:sz w:val="22"/>
          <w:szCs w:val="22"/>
          <w:u w:val="single"/>
        </w:rPr>
        <w:t xml:space="preserve">Paper exams, copied single-sided, must be provided no later than 24 hours in advance of the scheduled exam date. Exams can be emailed to the testing office at the time of submitting the request. </w:t>
      </w:r>
      <w:r w:rsidRPr="112B1B70">
        <w:rPr>
          <w:rFonts w:ascii="Arial" w:hAnsi="Arial" w:cs="Arial"/>
          <w:i/>
          <w:iCs/>
          <w:sz w:val="22"/>
          <w:szCs w:val="22"/>
          <w:u w:val="single"/>
        </w:rPr>
        <w:t>**Students must reschedule exams through the professor, who will provide the new date and time. Faculty can reschedule exams within 3-7 business days, subject to availability, and students are not allowed to reschedule on their own</w:t>
      </w:r>
      <w:r w:rsidRPr="112B1B70">
        <w:rPr>
          <w:rFonts w:ascii="Arial" w:hAnsi="Arial" w:cs="Arial"/>
          <w:b/>
          <w:bCs/>
          <w:color w:val="0070C0"/>
          <w:sz w:val="22"/>
          <w:szCs w:val="22"/>
          <w:u w:val="single"/>
        </w:rPr>
        <w:t>.</w:t>
      </w:r>
    </w:p>
    <w:tbl>
      <w:tblPr>
        <w:tblStyle w:val="TableGrid"/>
        <w:tblW w:w="11335" w:type="dxa"/>
        <w:tblLayout w:type="fixed"/>
        <w:tblLook w:val="04A0" w:firstRow="1" w:lastRow="0" w:firstColumn="1" w:lastColumn="0" w:noHBand="0" w:noVBand="1"/>
      </w:tblPr>
      <w:tblGrid>
        <w:gridCol w:w="3140"/>
        <w:gridCol w:w="1534"/>
        <w:gridCol w:w="1380"/>
        <w:gridCol w:w="1591"/>
        <w:gridCol w:w="1093"/>
        <w:gridCol w:w="1291"/>
        <w:gridCol w:w="1306"/>
      </w:tblGrid>
      <w:tr w:rsidR="009C4AEF" w14:paraId="6161CE3A" w14:textId="77777777" w:rsidTr="00327E23">
        <w:trPr>
          <w:cantSplit/>
          <w:trHeight w:val="698"/>
        </w:trPr>
        <w:tc>
          <w:tcPr>
            <w:tcW w:w="3140" w:type="dxa"/>
          </w:tcPr>
          <w:p w14:paraId="47823CD3" w14:textId="77777777" w:rsidR="009C4AEF" w:rsidRPr="00116D2D" w:rsidRDefault="009C4AEF" w:rsidP="00FB2D6F">
            <w:pPr>
              <w:rPr>
                <w:rFonts w:ascii="Arial" w:hAnsi="Arial" w:cs="Arial"/>
                <w:b/>
                <w:sz w:val="20"/>
                <w:szCs w:val="20"/>
              </w:rPr>
            </w:pPr>
            <w:r w:rsidRPr="00116D2D">
              <w:rPr>
                <w:rFonts w:ascii="Arial" w:hAnsi="Arial" w:cs="Arial"/>
                <w:b/>
                <w:sz w:val="20"/>
                <w:szCs w:val="20"/>
              </w:rPr>
              <w:t>Name of student</w:t>
            </w:r>
          </w:p>
        </w:tc>
        <w:tc>
          <w:tcPr>
            <w:tcW w:w="1534" w:type="dxa"/>
          </w:tcPr>
          <w:p w14:paraId="6A6448FC" w14:textId="1CBCEEEB" w:rsidR="009C4AEF" w:rsidRPr="00116D2D" w:rsidRDefault="009C4AEF" w:rsidP="00FB2D6F">
            <w:pPr>
              <w:rPr>
                <w:rFonts w:ascii="Arial" w:hAnsi="Arial" w:cs="Arial"/>
                <w:b/>
                <w:sz w:val="20"/>
                <w:szCs w:val="20"/>
              </w:rPr>
            </w:pPr>
            <w:r w:rsidRPr="00116D2D">
              <w:rPr>
                <w:rFonts w:ascii="Arial" w:hAnsi="Arial" w:cs="Arial"/>
                <w:b/>
                <w:sz w:val="20"/>
                <w:szCs w:val="20"/>
              </w:rPr>
              <w:t>Enter requested dates</w:t>
            </w:r>
          </w:p>
        </w:tc>
        <w:tc>
          <w:tcPr>
            <w:tcW w:w="1380" w:type="dxa"/>
          </w:tcPr>
          <w:p w14:paraId="692CAB87" w14:textId="0D813451" w:rsidR="009C4AEF" w:rsidRDefault="0065620B" w:rsidP="00F314F0">
            <w:pPr>
              <w:rPr>
                <w:rFonts w:ascii="Arial" w:hAnsi="Arial" w:cs="Arial"/>
                <w:b/>
                <w:sz w:val="20"/>
                <w:szCs w:val="20"/>
              </w:rPr>
            </w:pPr>
            <w:r>
              <w:rPr>
                <w:rFonts w:ascii="Arial" w:hAnsi="Arial" w:cs="Arial"/>
                <w:b/>
                <w:sz w:val="20"/>
                <w:szCs w:val="20"/>
              </w:rPr>
              <w:t>Enter requested time</w:t>
            </w:r>
          </w:p>
        </w:tc>
        <w:tc>
          <w:tcPr>
            <w:tcW w:w="2684" w:type="dxa"/>
            <w:gridSpan w:val="2"/>
          </w:tcPr>
          <w:p w14:paraId="0964CCBF" w14:textId="204A9B18" w:rsidR="009C4AEF" w:rsidRDefault="009C4AEF" w:rsidP="00F314F0">
            <w:pPr>
              <w:rPr>
                <w:rFonts w:ascii="Arial" w:hAnsi="Arial" w:cs="Arial"/>
                <w:b/>
                <w:sz w:val="20"/>
                <w:szCs w:val="20"/>
              </w:rPr>
            </w:pPr>
            <w:r>
              <w:rPr>
                <w:rFonts w:ascii="Arial" w:hAnsi="Arial" w:cs="Arial"/>
                <w:b/>
                <w:sz w:val="20"/>
                <w:szCs w:val="20"/>
              </w:rPr>
              <w:t xml:space="preserve">Time Allowed </w:t>
            </w:r>
            <w:r w:rsidRPr="753FDA54">
              <w:rPr>
                <w:rFonts w:ascii="Arial" w:hAnsi="Arial" w:cs="Arial"/>
                <w:b/>
                <w:bCs/>
                <w:sz w:val="20"/>
                <w:szCs w:val="20"/>
              </w:rPr>
              <w:t>for</w:t>
            </w:r>
            <w:r>
              <w:rPr>
                <w:rFonts w:ascii="Arial" w:hAnsi="Arial" w:cs="Arial"/>
                <w:b/>
                <w:sz w:val="20"/>
                <w:szCs w:val="20"/>
              </w:rPr>
              <w:t xml:space="preserve"> Exam </w:t>
            </w:r>
            <w:r w:rsidRPr="00E73760">
              <w:rPr>
                <w:rFonts w:ascii="Arial" w:hAnsi="Arial" w:cs="Arial"/>
                <w:b/>
                <w:sz w:val="17"/>
                <w:szCs w:val="17"/>
              </w:rPr>
              <w:t>(include accommodated additional time)</w:t>
            </w:r>
          </w:p>
          <w:p w14:paraId="2450DFB0" w14:textId="0EC3D23B" w:rsidR="009C4AEF" w:rsidRPr="00116D2D" w:rsidRDefault="009C4AEF" w:rsidP="00F314F0">
            <w:pPr>
              <w:rPr>
                <w:rFonts w:ascii="Arial" w:hAnsi="Arial" w:cs="Arial"/>
                <w:b/>
                <w:sz w:val="20"/>
                <w:szCs w:val="20"/>
              </w:rPr>
            </w:pPr>
          </w:p>
        </w:tc>
        <w:tc>
          <w:tcPr>
            <w:tcW w:w="2597" w:type="dxa"/>
            <w:gridSpan w:val="2"/>
          </w:tcPr>
          <w:p w14:paraId="4DA22B3E" w14:textId="16208430" w:rsidR="009C4AEF" w:rsidRPr="00116D2D" w:rsidRDefault="009C4AEF" w:rsidP="00FB2D6F">
            <w:pPr>
              <w:rPr>
                <w:rFonts w:ascii="Arial" w:hAnsi="Arial" w:cs="Arial"/>
                <w:b/>
                <w:sz w:val="20"/>
                <w:szCs w:val="20"/>
              </w:rPr>
            </w:pPr>
            <w:r w:rsidRPr="00116D2D">
              <w:rPr>
                <w:rFonts w:ascii="Arial" w:hAnsi="Arial" w:cs="Arial"/>
                <w:b/>
                <w:sz w:val="20"/>
                <w:szCs w:val="20"/>
              </w:rPr>
              <w:t>Computer or paper exam</w:t>
            </w:r>
            <w:r>
              <w:rPr>
                <w:rFonts w:ascii="Arial" w:hAnsi="Arial" w:cs="Arial"/>
                <w:b/>
                <w:sz w:val="20"/>
                <w:szCs w:val="20"/>
              </w:rPr>
              <w:t xml:space="preserve"> </w:t>
            </w:r>
            <w:r w:rsidRPr="00403967">
              <w:rPr>
                <w:rFonts w:ascii="Arial" w:hAnsi="Arial" w:cs="Arial"/>
                <w:b/>
                <w:sz w:val="17"/>
                <w:szCs w:val="17"/>
              </w:rPr>
              <w:t>(computer code if applicable)</w:t>
            </w:r>
          </w:p>
        </w:tc>
      </w:tr>
      <w:tr w:rsidR="0065620B" w14:paraId="3A9F77B1" w14:textId="5F523991" w:rsidTr="00327E23">
        <w:trPr>
          <w:cantSplit/>
          <w:trHeight w:val="258"/>
        </w:trPr>
        <w:tc>
          <w:tcPr>
            <w:tcW w:w="3140" w:type="dxa"/>
            <w:vMerge w:val="restart"/>
          </w:tcPr>
          <w:p w14:paraId="003165B5" w14:textId="0A2BF0D9" w:rsidR="0065620B" w:rsidRPr="00256B68" w:rsidRDefault="0065620B" w:rsidP="001A47C8">
            <w:pPr>
              <w:rPr>
                <w:highlight w:val="yellow"/>
              </w:rPr>
            </w:pPr>
          </w:p>
        </w:tc>
        <w:bookmarkStart w:id="1" w:name="_Hlk219199727" w:displacedByCustomXml="next"/>
        <w:sdt>
          <w:sdtPr>
            <w:rPr>
              <w:color w:val="0070C0"/>
            </w:rPr>
            <w:id w:val="1899623139"/>
            <w:placeholder>
              <w:docPart w:val="997ED6764A614F0AA77FFD8A236F19B6"/>
            </w:placeholder>
            <w:date w:fullDate="2026-01-01T00:00:00Z">
              <w:dateFormat w:val="M/d/yyyy"/>
              <w:lid w:val="en-US"/>
              <w:storeMappedDataAs w:val="dateTime"/>
              <w:calendar w:val="gregorian"/>
            </w:date>
          </w:sdtPr>
          <w:sdtContent>
            <w:tc>
              <w:tcPr>
                <w:tcW w:w="1534" w:type="dxa"/>
                <w:vMerge w:val="restart"/>
              </w:tcPr>
              <w:p w14:paraId="0217940B" w14:textId="01381412" w:rsidR="0065620B" w:rsidRPr="0060659B" w:rsidRDefault="0065620B" w:rsidP="00602DAA">
                <w:pPr>
                  <w:rPr>
                    <w:color w:val="0070C0"/>
                  </w:rPr>
                </w:pPr>
                <w:r w:rsidRPr="0060659B">
                  <w:rPr>
                    <w:color w:val="0070C0"/>
                  </w:rPr>
                  <w:t>1</w:t>
                </w:r>
                <w:bookmarkStart w:id="2" w:name="_Hlk219199706"/>
                <w:r w:rsidRPr="0060659B">
                  <w:rPr>
                    <w:color w:val="0070C0"/>
                  </w:rPr>
                  <w:t>/1/2026</w:t>
                </w:r>
              </w:p>
            </w:tc>
          </w:sdtContent>
        </w:sdt>
        <w:bookmarkEnd w:id="2" w:displacedByCustomXml="prev"/>
        <w:bookmarkEnd w:id="1" w:displacedByCustomXml="prev"/>
        <w:tc>
          <w:tcPr>
            <w:tcW w:w="1380" w:type="dxa"/>
            <w:vMerge w:val="restart"/>
          </w:tcPr>
          <w:p w14:paraId="446A66D4" w14:textId="6E6C7F20" w:rsidR="0065620B" w:rsidRPr="0060659B" w:rsidRDefault="0065620B" w:rsidP="00602DAA"/>
        </w:tc>
        <w:tc>
          <w:tcPr>
            <w:tcW w:w="1591" w:type="dxa"/>
          </w:tcPr>
          <w:p w14:paraId="5D9721D1" w14:textId="4E7D9FDB" w:rsidR="0065620B" w:rsidRPr="00256B68" w:rsidRDefault="0065620B" w:rsidP="00602DAA">
            <w:pPr>
              <w:rPr>
                <w:highlight w:val="yellow"/>
              </w:rPr>
            </w:pPr>
            <w:r w:rsidRPr="0060659B">
              <w:t>Hours</w:t>
            </w:r>
          </w:p>
        </w:tc>
        <w:tc>
          <w:tcPr>
            <w:tcW w:w="1093" w:type="dxa"/>
          </w:tcPr>
          <w:p w14:paraId="69FC0C51" w14:textId="5D8792A4" w:rsidR="0065620B" w:rsidRPr="0060659B" w:rsidRDefault="0065620B" w:rsidP="00602DAA">
            <w:pPr>
              <w:rPr>
                <w:sz w:val="20"/>
                <w:szCs w:val="20"/>
              </w:rPr>
            </w:pPr>
            <w:r w:rsidRPr="0060659B">
              <w:rPr>
                <w:sz w:val="20"/>
                <w:szCs w:val="20"/>
              </w:rPr>
              <w:t>Minutes</w:t>
            </w:r>
          </w:p>
        </w:tc>
        <w:sdt>
          <w:sdtPr>
            <w:id w:val="1422216374"/>
            <w:placeholder>
              <w:docPart w:val="674B9AB79F924AD6BCC4712C29E72F40"/>
            </w:placeholder>
            <w:showingPlcHdr/>
            <w:dropDownList>
              <w:listItem w:value="Choose an item."/>
              <w:listItem w:displayText="Computer" w:value="Computer"/>
              <w:listItem w:displayText="Paper" w:value="Paper"/>
            </w:dropDownList>
          </w:sdtPr>
          <w:sdtContent>
            <w:tc>
              <w:tcPr>
                <w:tcW w:w="1291" w:type="dxa"/>
                <w:vMerge w:val="restart"/>
              </w:tcPr>
              <w:p w14:paraId="09F94382" w14:textId="486014A4" w:rsidR="0065620B" w:rsidRPr="0060659B" w:rsidRDefault="0065620B" w:rsidP="00602DAA">
                <w:r w:rsidRPr="0060659B">
                  <w:rPr>
                    <w:rStyle w:val="PlaceholderText"/>
                  </w:rPr>
                  <w:t>Choose an item.</w:t>
                </w:r>
              </w:p>
            </w:tc>
          </w:sdtContent>
        </w:sdt>
        <w:tc>
          <w:tcPr>
            <w:tcW w:w="1306" w:type="dxa"/>
            <w:vMerge w:val="restart"/>
          </w:tcPr>
          <w:p w14:paraId="507E18B6" w14:textId="77777777" w:rsidR="0065620B" w:rsidRPr="0060659B" w:rsidRDefault="0065620B" w:rsidP="00602DAA">
            <w:pPr>
              <w:rPr>
                <w:sz w:val="20"/>
                <w:szCs w:val="20"/>
              </w:rPr>
            </w:pPr>
            <w:r w:rsidRPr="0060659B">
              <w:rPr>
                <w:sz w:val="20"/>
                <w:szCs w:val="20"/>
              </w:rPr>
              <w:t>Computer Code:</w:t>
            </w:r>
          </w:p>
          <w:p w14:paraId="70776157" w14:textId="3A33E0BB" w:rsidR="0065620B" w:rsidRPr="0060659B" w:rsidRDefault="0065620B" w:rsidP="00602DAA">
            <w:pPr>
              <w:rPr>
                <w:sz w:val="20"/>
                <w:szCs w:val="20"/>
              </w:rPr>
            </w:pPr>
          </w:p>
        </w:tc>
      </w:tr>
      <w:tr w:rsidR="0065620B" w14:paraId="42F12D3C" w14:textId="77777777" w:rsidTr="00327E23">
        <w:trPr>
          <w:cantSplit/>
          <w:trHeight w:val="258"/>
        </w:trPr>
        <w:tc>
          <w:tcPr>
            <w:tcW w:w="3140" w:type="dxa"/>
            <w:vMerge/>
          </w:tcPr>
          <w:p w14:paraId="507BA8B5" w14:textId="77777777" w:rsidR="0065620B" w:rsidRDefault="0065620B" w:rsidP="001A47C8"/>
        </w:tc>
        <w:tc>
          <w:tcPr>
            <w:tcW w:w="1534" w:type="dxa"/>
            <w:vMerge/>
          </w:tcPr>
          <w:p w14:paraId="3303FD9F" w14:textId="77777777" w:rsidR="0065620B" w:rsidRDefault="0065620B" w:rsidP="00602DAA"/>
        </w:tc>
        <w:tc>
          <w:tcPr>
            <w:tcW w:w="1380" w:type="dxa"/>
            <w:vMerge/>
          </w:tcPr>
          <w:p w14:paraId="3FEE81C7" w14:textId="77777777" w:rsidR="0065620B" w:rsidRDefault="0065620B" w:rsidP="00602DAA"/>
        </w:tc>
        <w:sdt>
          <w:sdtPr>
            <w:id w:val="938714125"/>
            <w:placeholder>
              <w:docPart w:val="71A1A639872243579E7E8A94CC612177"/>
            </w:placeholder>
            <w:showingPlcHdr/>
            <w:dropDownList>
              <w:listItem w:value="Choose an item."/>
              <w:listItem w:displayText="1 hr" w:value="1 hr"/>
              <w:listItem w:displayText="2 hr" w:value="2 hr"/>
              <w:listItem w:displayText="3 hr" w:value="3 hr"/>
              <w:listItem w:displayText="4 hr" w:value="4 hr"/>
              <w:listItem w:displayText="5 hr" w:value="5 hr"/>
              <w:listItem w:displayText="6 hr" w:value="6 hr"/>
              <w:listItem w:displayText="7 hr" w:value="7 hr"/>
              <w:listItem w:displayText="8 hr" w:value="8 hr"/>
            </w:dropDownList>
          </w:sdtPr>
          <w:sdtContent>
            <w:tc>
              <w:tcPr>
                <w:tcW w:w="1591" w:type="dxa"/>
              </w:tcPr>
              <w:p w14:paraId="3B259CBF" w14:textId="4B776F1D" w:rsidR="0065620B" w:rsidRDefault="0065620B" w:rsidP="00602DAA">
                <w:r w:rsidRPr="00904662">
                  <w:rPr>
                    <w:rStyle w:val="PlaceholderText"/>
                  </w:rPr>
                  <w:t>Choose an item.</w:t>
                </w:r>
              </w:p>
            </w:tc>
          </w:sdtContent>
        </w:sdt>
        <w:tc>
          <w:tcPr>
            <w:tcW w:w="1093" w:type="dxa"/>
          </w:tcPr>
          <w:p w14:paraId="2CFB1904" w14:textId="77777777" w:rsidR="0065620B" w:rsidRPr="009407D4" w:rsidRDefault="0065620B" w:rsidP="00602DAA"/>
        </w:tc>
        <w:tc>
          <w:tcPr>
            <w:tcW w:w="1291" w:type="dxa"/>
            <w:vMerge/>
          </w:tcPr>
          <w:p w14:paraId="4D747A49" w14:textId="77777777" w:rsidR="0065620B" w:rsidRDefault="0065620B" w:rsidP="00602DAA"/>
        </w:tc>
        <w:tc>
          <w:tcPr>
            <w:tcW w:w="1306" w:type="dxa"/>
            <w:vMerge/>
          </w:tcPr>
          <w:p w14:paraId="37FB68D3" w14:textId="3502F4C2" w:rsidR="0065620B" w:rsidRDefault="0065620B" w:rsidP="00602DAA"/>
        </w:tc>
      </w:tr>
    </w:tbl>
    <w:p w14:paraId="7CAC4CE9" w14:textId="77777777" w:rsidR="00FB2D6F" w:rsidRPr="00FB2D6F" w:rsidRDefault="00FB2D6F" w:rsidP="00FB2D6F">
      <w:pPr>
        <w:spacing w:after="0"/>
        <w:rPr>
          <w:rFonts w:ascii="Arial" w:hAnsi="Arial" w:cs="Arial"/>
          <w:sz w:val="24"/>
          <w:szCs w:val="24"/>
          <w:u w:val="single"/>
        </w:rPr>
      </w:pPr>
    </w:p>
    <w:tbl>
      <w:tblPr>
        <w:tblStyle w:val="TableGrid"/>
        <w:tblW w:w="11335" w:type="dxa"/>
        <w:tblLook w:val="04A0" w:firstRow="1" w:lastRow="0" w:firstColumn="1" w:lastColumn="0" w:noHBand="0" w:noVBand="1"/>
      </w:tblPr>
      <w:tblGrid>
        <w:gridCol w:w="11335"/>
      </w:tblGrid>
      <w:tr w:rsidR="00116D2D" w14:paraId="53A107B2" w14:textId="77777777" w:rsidTr="112B1B70">
        <w:trPr>
          <w:cantSplit/>
        </w:trPr>
        <w:tc>
          <w:tcPr>
            <w:tcW w:w="11335" w:type="dxa"/>
          </w:tcPr>
          <w:p w14:paraId="790F7B61" w14:textId="77777777" w:rsidR="00116D2D" w:rsidRPr="0049505E" w:rsidRDefault="112B1B70" w:rsidP="00116D2D">
            <w:pPr>
              <w:rPr>
                <w:rFonts w:ascii="Arial" w:hAnsi="Arial" w:cs="Arial"/>
                <w:b/>
                <w:sz w:val="18"/>
                <w:szCs w:val="18"/>
              </w:rPr>
            </w:pPr>
            <w:r w:rsidRPr="112B1B70">
              <w:rPr>
                <w:rFonts w:ascii="Arial" w:hAnsi="Arial" w:cs="Arial"/>
                <w:b/>
                <w:bCs/>
                <w:sz w:val="18"/>
                <w:szCs w:val="18"/>
              </w:rPr>
              <w:t>List all tools, aids, notes, etc., allowed for use by student during the exam and any special instructions for the student: (Please be specific about the use of any aids)</w:t>
            </w:r>
          </w:p>
          <w:p w14:paraId="61FD3870" w14:textId="77777777" w:rsidR="00116D2D" w:rsidRPr="0049505E" w:rsidRDefault="00116D2D" w:rsidP="00116D2D">
            <w:pPr>
              <w:rPr>
                <w:rFonts w:ascii="Arial" w:hAnsi="Arial" w:cs="Arial"/>
                <w:b/>
                <w:sz w:val="18"/>
                <w:szCs w:val="18"/>
              </w:rPr>
            </w:pPr>
          </w:p>
          <w:p w14:paraId="09A32A79" w14:textId="77777777" w:rsidR="00116D2D" w:rsidRPr="0049505E" w:rsidRDefault="00116D2D" w:rsidP="001A47C8">
            <w:pPr>
              <w:rPr>
                <w:rFonts w:ascii="Arial" w:hAnsi="Arial" w:cs="Arial"/>
                <w:sz w:val="18"/>
                <w:szCs w:val="18"/>
              </w:rPr>
            </w:pPr>
          </w:p>
        </w:tc>
      </w:tr>
      <w:tr w:rsidR="00116D2D" w:rsidRPr="00116D2D" w14:paraId="54B56DD4" w14:textId="77777777" w:rsidTr="112B1B70">
        <w:trPr>
          <w:cantSplit/>
        </w:trPr>
        <w:tc>
          <w:tcPr>
            <w:tcW w:w="11335" w:type="dxa"/>
          </w:tcPr>
          <w:p w14:paraId="63B12A27" w14:textId="0E4895B8" w:rsidR="00116D2D" w:rsidRPr="0049505E" w:rsidRDefault="112B1B70" w:rsidP="00116D2D">
            <w:pPr>
              <w:rPr>
                <w:rFonts w:ascii="Arial" w:hAnsi="Arial" w:cs="Arial"/>
                <w:b/>
                <w:sz w:val="18"/>
                <w:szCs w:val="18"/>
              </w:rPr>
            </w:pPr>
            <w:r w:rsidRPr="112B1B70">
              <w:rPr>
                <w:rFonts w:ascii="Arial" w:hAnsi="Arial" w:cs="Arial"/>
                <w:b/>
                <w:bCs/>
                <w:sz w:val="18"/>
                <w:szCs w:val="18"/>
              </w:rPr>
              <w:t>Other notes concerning your exam</w:t>
            </w:r>
            <w:r w:rsidR="0060659B">
              <w:rPr>
                <w:rFonts w:ascii="Arial" w:hAnsi="Arial" w:cs="Arial"/>
                <w:b/>
                <w:bCs/>
                <w:sz w:val="18"/>
                <w:szCs w:val="18"/>
              </w:rPr>
              <w:t xml:space="preserve"> (</w:t>
            </w:r>
            <w:r w:rsidR="0060659B" w:rsidRPr="2A8667BF">
              <w:rPr>
                <w:rFonts w:ascii="Arial" w:hAnsi="Arial" w:cs="Arial"/>
                <w:b/>
                <w:bCs/>
                <w:sz w:val="18"/>
                <w:szCs w:val="18"/>
              </w:rPr>
              <w:t>includ</w:t>
            </w:r>
            <w:r w:rsidR="37754F02" w:rsidRPr="2A8667BF">
              <w:rPr>
                <w:rFonts w:ascii="Arial" w:hAnsi="Arial" w:cs="Arial"/>
                <w:b/>
                <w:bCs/>
                <w:sz w:val="18"/>
                <w:szCs w:val="18"/>
              </w:rPr>
              <w:t>e</w:t>
            </w:r>
            <w:r w:rsidR="0060659B">
              <w:rPr>
                <w:rFonts w:ascii="Arial" w:hAnsi="Arial" w:cs="Arial"/>
                <w:b/>
                <w:bCs/>
                <w:sz w:val="18"/>
                <w:szCs w:val="18"/>
              </w:rPr>
              <w:t xml:space="preserve"> additional test dates</w:t>
            </w:r>
            <w:r w:rsidR="0D86685A" w:rsidRPr="3A442016">
              <w:rPr>
                <w:rFonts w:ascii="Arial" w:hAnsi="Arial" w:cs="Arial"/>
                <w:b/>
                <w:bCs/>
                <w:sz w:val="18"/>
                <w:szCs w:val="18"/>
              </w:rPr>
              <w:t xml:space="preserve"> and times</w:t>
            </w:r>
            <w:r w:rsidR="163FD5A8" w:rsidRPr="2A8667BF">
              <w:rPr>
                <w:rFonts w:ascii="Arial" w:hAnsi="Arial" w:cs="Arial"/>
                <w:b/>
                <w:bCs/>
                <w:sz w:val="18"/>
                <w:szCs w:val="18"/>
              </w:rPr>
              <w:t>, if applicable</w:t>
            </w:r>
            <w:r w:rsidR="0060659B">
              <w:rPr>
                <w:rFonts w:ascii="Arial" w:hAnsi="Arial" w:cs="Arial"/>
                <w:b/>
                <w:bCs/>
                <w:sz w:val="18"/>
                <w:szCs w:val="18"/>
              </w:rPr>
              <w:t>)</w:t>
            </w:r>
            <w:r w:rsidRPr="112B1B70">
              <w:rPr>
                <w:rFonts w:ascii="Arial" w:hAnsi="Arial" w:cs="Arial"/>
                <w:b/>
                <w:bCs/>
                <w:sz w:val="18"/>
                <w:szCs w:val="18"/>
              </w:rPr>
              <w:t>:</w:t>
            </w:r>
          </w:p>
          <w:p w14:paraId="1EAB08FD" w14:textId="77777777" w:rsidR="00116D2D" w:rsidRPr="0049505E" w:rsidRDefault="00116D2D" w:rsidP="00116D2D">
            <w:pPr>
              <w:rPr>
                <w:rFonts w:ascii="Arial" w:hAnsi="Arial" w:cs="Arial"/>
                <w:sz w:val="18"/>
                <w:szCs w:val="18"/>
              </w:rPr>
            </w:pPr>
          </w:p>
          <w:p w14:paraId="22849E30" w14:textId="77777777" w:rsidR="00116D2D" w:rsidRPr="0049505E" w:rsidRDefault="00116D2D" w:rsidP="00116D2D">
            <w:pPr>
              <w:rPr>
                <w:rFonts w:ascii="Arial" w:hAnsi="Arial" w:cs="Arial"/>
                <w:sz w:val="18"/>
                <w:szCs w:val="18"/>
              </w:rPr>
            </w:pPr>
          </w:p>
        </w:tc>
      </w:tr>
      <w:tr w:rsidR="00116D2D" w:rsidRPr="00116D2D" w14:paraId="0B67F20B" w14:textId="77777777" w:rsidTr="112B1B70">
        <w:trPr>
          <w:cantSplit/>
          <w:trHeight w:val="1754"/>
        </w:trPr>
        <w:tc>
          <w:tcPr>
            <w:tcW w:w="11335" w:type="dxa"/>
          </w:tcPr>
          <w:p w14:paraId="715BC2B4" w14:textId="2A2A4023" w:rsidR="00BC3476" w:rsidRPr="0049505E" w:rsidRDefault="112B1B70" w:rsidP="00116D2D">
            <w:pPr>
              <w:rPr>
                <w:rFonts w:ascii="Arial" w:hAnsi="Arial" w:cs="Arial"/>
                <w:b/>
                <w:sz w:val="18"/>
                <w:szCs w:val="18"/>
              </w:rPr>
            </w:pPr>
            <w:r w:rsidRPr="112B1B70">
              <w:rPr>
                <w:rFonts w:ascii="Arial" w:hAnsi="Arial" w:cs="Arial"/>
                <w:b/>
                <w:bCs/>
                <w:sz w:val="18"/>
                <w:szCs w:val="18"/>
              </w:rPr>
              <w:t>Check any 504 Accommodations that student has that pertains to the exam</w:t>
            </w:r>
            <w:r w:rsidRPr="00DB6FFD">
              <w:rPr>
                <w:rFonts w:ascii="Arial" w:hAnsi="Arial" w:cs="Arial"/>
                <w:b/>
                <w:bCs/>
                <w:sz w:val="18"/>
                <w:szCs w:val="18"/>
              </w:rPr>
              <w:t>:</w:t>
            </w:r>
          </w:p>
          <w:p w14:paraId="027AC70D" w14:textId="77777777" w:rsidR="00116D2D" w:rsidRDefault="00116D2D" w:rsidP="00116D2D">
            <w:pPr>
              <w:rPr>
                <w:rFonts w:ascii="Arial" w:hAnsi="Arial" w:cs="Arial"/>
                <w:sz w:val="18"/>
                <w:szCs w:val="18"/>
              </w:rPr>
            </w:pPr>
          </w:p>
          <w:p w14:paraId="629620E8" w14:textId="5F654108" w:rsidR="002C32E8" w:rsidRDefault="00A268E1" w:rsidP="00116D2D">
            <w:pPr>
              <w:rPr>
                <w:rFonts w:ascii="Arial" w:hAnsi="Arial" w:cs="Arial"/>
                <w:sz w:val="18"/>
                <w:szCs w:val="18"/>
              </w:rPr>
            </w:pPr>
            <w:sdt>
              <w:sdtPr>
                <w:rPr>
                  <w:rFonts w:ascii="Arial" w:hAnsi="Arial" w:cs="Arial"/>
                  <w:sz w:val="18"/>
                  <w:szCs w:val="18"/>
                </w:rPr>
                <w:id w:val="1490287883"/>
                <w14:checkbox>
                  <w14:checked w14:val="0"/>
                  <w14:checkedState w14:val="2612" w14:font="MS Gothic"/>
                  <w14:uncheckedState w14:val="2610" w14:font="MS Gothic"/>
                </w14:checkbox>
              </w:sdtPr>
              <w:sdtEndPr/>
              <w:sdtContent>
                <w:r w:rsidR="112B1B70" w:rsidRPr="112B1B70">
                  <w:rPr>
                    <w:rFonts w:ascii="MS Gothic" w:eastAsia="MS Gothic" w:hAnsi="MS Gothic" w:cs="MS Gothic"/>
                    <w:sz w:val="18"/>
                    <w:szCs w:val="18"/>
                  </w:rPr>
                  <w:t>☐</w:t>
                </w:r>
              </w:sdtContent>
            </w:sdt>
            <w:r w:rsidR="112B1B70" w:rsidRPr="112B1B70">
              <w:rPr>
                <w:rFonts w:ascii="Arial" w:hAnsi="Arial" w:cs="Arial"/>
                <w:sz w:val="18"/>
                <w:szCs w:val="18"/>
              </w:rPr>
              <w:t xml:space="preserve"> Extended time</w:t>
            </w:r>
          </w:p>
          <w:p w14:paraId="7CFE67B9" w14:textId="151E6A78" w:rsidR="00984EAA" w:rsidRDefault="00A268E1" w:rsidP="00116D2D">
            <w:pPr>
              <w:rPr>
                <w:rFonts w:ascii="Arial" w:hAnsi="Arial" w:cs="Arial"/>
                <w:sz w:val="18"/>
                <w:szCs w:val="18"/>
                <w:highlight w:val="yellow"/>
              </w:rPr>
            </w:pPr>
            <w:sdt>
              <w:sdtPr>
                <w:rPr>
                  <w:rFonts w:ascii="Arial" w:hAnsi="Arial" w:cs="Arial"/>
                  <w:sz w:val="18"/>
                  <w:szCs w:val="18"/>
                </w:rPr>
                <w:id w:val="894246912"/>
                <w14:checkbox>
                  <w14:checked w14:val="0"/>
                  <w14:checkedState w14:val="2612" w14:font="MS Gothic"/>
                  <w14:uncheckedState w14:val="2610" w14:font="MS Gothic"/>
                </w14:checkbox>
              </w:sdtPr>
              <w:sdtEndPr/>
              <w:sdtContent>
                <w:r w:rsidR="002C3463">
                  <w:rPr>
                    <w:rFonts w:ascii="MS Gothic" w:eastAsia="MS Gothic" w:hAnsi="MS Gothic" w:cs="Arial" w:hint="eastAsia"/>
                    <w:sz w:val="18"/>
                    <w:szCs w:val="18"/>
                  </w:rPr>
                  <w:t>☐</w:t>
                </w:r>
              </w:sdtContent>
            </w:sdt>
            <w:r w:rsidR="112B1B70" w:rsidRPr="112B1B70">
              <w:rPr>
                <w:rFonts w:ascii="Arial" w:hAnsi="Arial" w:cs="Arial"/>
                <w:sz w:val="18"/>
                <w:szCs w:val="18"/>
              </w:rPr>
              <w:t xml:space="preserve"> Reduced-distraction testing room</w:t>
            </w:r>
            <w:r w:rsidR="00DB6FFD">
              <w:rPr>
                <w:rFonts w:ascii="Arial" w:hAnsi="Arial" w:cs="Arial"/>
                <w:sz w:val="18"/>
                <w:szCs w:val="18"/>
              </w:rPr>
              <w:t xml:space="preserve"> </w:t>
            </w:r>
          </w:p>
          <w:p w14:paraId="40CAA22C" w14:textId="590134B9" w:rsidR="002C3463" w:rsidRDefault="00A268E1" w:rsidP="00116D2D">
            <w:pPr>
              <w:rPr>
                <w:rFonts w:ascii="Arial" w:hAnsi="Arial" w:cs="Arial"/>
                <w:sz w:val="18"/>
                <w:szCs w:val="18"/>
              </w:rPr>
            </w:pPr>
            <w:sdt>
              <w:sdtPr>
                <w:rPr>
                  <w:rFonts w:ascii="Arial" w:hAnsi="Arial" w:cs="Arial"/>
                  <w:sz w:val="18"/>
                  <w:szCs w:val="18"/>
                </w:rPr>
                <w:id w:val="-390425750"/>
                <w14:checkbox>
                  <w14:checked w14:val="0"/>
                  <w14:checkedState w14:val="2612" w14:font="MS Gothic"/>
                  <w14:uncheckedState w14:val="2610" w14:font="MS Gothic"/>
                </w14:checkbox>
              </w:sdtPr>
              <w:sdtEndPr/>
              <w:sdtContent>
                <w:r w:rsidR="002C3463">
                  <w:rPr>
                    <w:rFonts w:ascii="MS Gothic" w:eastAsia="MS Gothic" w:hAnsi="MS Gothic" w:cs="Arial" w:hint="eastAsia"/>
                    <w:sz w:val="18"/>
                    <w:szCs w:val="18"/>
                  </w:rPr>
                  <w:t>☐</w:t>
                </w:r>
              </w:sdtContent>
            </w:sdt>
            <w:r w:rsidR="002C3463" w:rsidRPr="112B1B70">
              <w:rPr>
                <w:rFonts w:ascii="Arial" w:hAnsi="Arial" w:cs="Arial"/>
                <w:sz w:val="18"/>
                <w:szCs w:val="18"/>
              </w:rPr>
              <w:t xml:space="preserve"> </w:t>
            </w:r>
            <w:r w:rsidR="002C3463">
              <w:rPr>
                <w:rFonts w:ascii="Arial" w:hAnsi="Arial" w:cs="Arial"/>
                <w:sz w:val="18"/>
                <w:szCs w:val="18"/>
              </w:rPr>
              <w:t>Private</w:t>
            </w:r>
            <w:r w:rsidR="002C3463" w:rsidRPr="112B1B70">
              <w:rPr>
                <w:rFonts w:ascii="Arial" w:hAnsi="Arial" w:cs="Arial"/>
                <w:sz w:val="18"/>
                <w:szCs w:val="18"/>
              </w:rPr>
              <w:t xml:space="preserve"> testing </w:t>
            </w:r>
            <w:r w:rsidR="002C3463" w:rsidRPr="0060659B">
              <w:rPr>
                <w:rFonts w:ascii="Arial" w:hAnsi="Arial" w:cs="Arial"/>
                <w:sz w:val="18"/>
                <w:szCs w:val="18"/>
              </w:rPr>
              <w:t>room (only available on first come, first serve basis)</w:t>
            </w:r>
          </w:p>
          <w:p w14:paraId="6C9B3B94" w14:textId="5964D984" w:rsidR="002C32E8" w:rsidRDefault="00A268E1" w:rsidP="00116D2D">
            <w:pPr>
              <w:rPr>
                <w:rFonts w:ascii="Arial" w:hAnsi="Arial" w:cs="Arial"/>
                <w:sz w:val="18"/>
                <w:szCs w:val="18"/>
              </w:rPr>
            </w:pPr>
            <w:sdt>
              <w:sdtPr>
                <w:rPr>
                  <w:rFonts w:ascii="Arial" w:hAnsi="Arial" w:cs="Arial"/>
                  <w:sz w:val="18"/>
                  <w:szCs w:val="18"/>
                </w:rPr>
                <w:id w:val="-1761679663"/>
                <w14:checkbox>
                  <w14:checked w14:val="0"/>
                  <w14:checkedState w14:val="2612" w14:font="MS Gothic"/>
                  <w14:uncheckedState w14:val="2610" w14:font="MS Gothic"/>
                </w14:checkbox>
              </w:sdtPr>
              <w:sdtEndPr/>
              <w:sdtContent>
                <w:r w:rsidR="00420334">
                  <w:rPr>
                    <w:rFonts w:ascii="MS Gothic" w:eastAsia="MS Gothic" w:hAnsi="MS Gothic" w:cs="Arial" w:hint="eastAsia"/>
                    <w:sz w:val="18"/>
                    <w:szCs w:val="18"/>
                  </w:rPr>
                  <w:t>☐</w:t>
                </w:r>
              </w:sdtContent>
            </w:sdt>
            <w:r w:rsidR="00B2339B">
              <w:rPr>
                <w:rFonts w:ascii="Arial" w:hAnsi="Arial" w:cs="Arial"/>
                <w:sz w:val="18"/>
                <w:szCs w:val="18"/>
              </w:rPr>
              <w:t xml:space="preserve"> </w:t>
            </w:r>
            <w:r w:rsidR="009F7899">
              <w:rPr>
                <w:rFonts w:ascii="Arial" w:hAnsi="Arial" w:cs="Arial"/>
                <w:sz w:val="18"/>
                <w:szCs w:val="18"/>
              </w:rPr>
              <w:t>Breaks not counted toward exam time</w:t>
            </w:r>
          </w:p>
          <w:p w14:paraId="19AE4F69" w14:textId="20BB927E" w:rsidR="00DA4857" w:rsidRDefault="00A268E1" w:rsidP="00116D2D">
            <w:pPr>
              <w:rPr>
                <w:rFonts w:ascii="Arial" w:hAnsi="Arial" w:cs="Arial"/>
                <w:sz w:val="18"/>
                <w:szCs w:val="18"/>
              </w:rPr>
            </w:pPr>
            <w:sdt>
              <w:sdtPr>
                <w:rPr>
                  <w:rFonts w:ascii="Arial" w:hAnsi="Arial" w:cs="Arial"/>
                  <w:sz w:val="18"/>
                  <w:szCs w:val="18"/>
                </w:rPr>
                <w:id w:val="274295250"/>
                <w14:checkbox>
                  <w14:checked w14:val="0"/>
                  <w14:checkedState w14:val="2612" w14:font="MS Gothic"/>
                  <w14:uncheckedState w14:val="2610" w14:font="MS Gothic"/>
                </w14:checkbox>
              </w:sdtPr>
              <w:sdtEndPr/>
              <w:sdtContent>
                <w:r w:rsidR="00DA4857">
                  <w:rPr>
                    <w:rFonts w:ascii="MS Gothic" w:eastAsia="MS Gothic" w:hAnsi="MS Gothic" w:cs="Arial" w:hint="eastAsia"/>
                    <w:sz w:val="18"/>
                    <w:szCs w:val="18"/>
                  </w:rPr>
                  <w:t>☐</w:t>
                </w:r>
              </w:sdtContent>
            </w:sdt>
            <w:r w:rsidR="00DA4857">
              <w:rPr>
                <w:rFonts w:ascii="Arial" w:hAnsi="Arial" w:cs="Arial"/>
                <w:sz w:val="18"/>
                <w:szCs w:val="18"/>
              </w:rPr>
              <w:t xml:space="preserve"> Assistive technology/device (specify) _________________</w:t>
            </w:r>
          </w:p>
          <w:p w14:paraId="30568B33" w14:textId="48ECE59E" w:rsidR="009F7899" w:rsidRDefault="00A268E1" w:rsidP="00116D2D">
            <w:pPr>
              <w:rPr>
                <w:rFonts w:ascii="Arial" w:hAnsi="Arial" w:cs="Arial"/>
                <w:sz w:val="18"/>
                <w:szCs w:val="18"/>
              </w:rPr>
            </w:pPr>
            <w:sdt>
              <w:sdtPr>
                <w:rPr>
                  <w:rFonts w:ascii="Arial" w:hAnsi="Arial" w:cs="Arial"/>
                  <w:sz w:val="18"/>
                  <w:szCs w:val="18"/>
                </w:rPr>
                <w:id w:val="147489440"/>
                <w14:checkbox>
                  <w14:checked w14:val="0"/>
                  <w14:checkedState w14:val="2612" w14:font="MS Gothic"/>
                  <w14:uncheckedState w14:val="2610" w14:font="MS Gothic"/>
                </w14:checkbox>
              </w:sdtPr>
              <w:sdtEndPr/>
              <w:sdtContent>
                <w:r w:rsidR="00420334">
                  <w:rPr>
                    <w:rFonts w:ascii="MS Gothic" w:eastAsia="MS Gothic" w:hAnsi="MS Gothic" w:cs="Arial" w:hint="eastAsia"/>
                    <w:sz w:val="18"/>
                    <w:szCs w:val="18"/>
                  </w:rPr>
                  <w:t>☐</w:t>
                </w:r>
              </w:sdtContent>
            </w:sdt>
            <w:r w:rsidR="00B2339B">
              <w:rPr>
                <w:rFonts w:ascii="Arial" w:hAnsi="Arial" w:cs="Arial"/>
                <w:sz w:val="18"/>
                <w:szCs w:val="18"/>
              </w:rPr>
              <w:t xml:space="preserve"> </w:t>
            </w:r>
            <w:r w:rsidR="00420334">
              <w:rPr>
                <w:rFonts w:ascii="Arial" w:hAnsi="Arial" w:cs="Arial"/>
                <w:sz w:val="18"/>
                <w:szCs w:val="18"/>
              </w:rPr>
              <w:t xml:space="preserve">Other </w:t>
            </w:r>
            <w:r w:rsidR="00DA4857">
              <w:rPr>
                <w:rFonts w:ascii="Arial" w:hAnsi="Arial" w:cs="Arial"/>
                <w:sz w:val="18"/>
                <w:szCs w:val="18"/>
              </w:rPr>
              <w:t>_____________________</w:t>
            </w:r>
          </w:p>
          <w:p w14:paraId="0C82A7B1" w14:textId="0221FAB2" w:rsidR="002C32E8" w:rsidRPr="0049505E" w:rsidRDefault="002C32E8" w:rsidP="00116D2D">
            <w:pPr>
              <w:rPr>
                <w:rFonts w:ascii="Arial" w:hAnsi="Arial" w:cs="Arial"/>
                <w:sz w:val="18"/>
                <w:szCs w:val="18"/>
              </w:rPr>
            </w:pPr>
          </w:p>
        </w:tc>
      </w:tr>
    </w:tbl>
    <w:p w14:paraId="2DBD4113" w14:textId="11319EAD" w:rsidR="00C06B48" w:rsidRPr="00A22072" w:rsidRDefault="0049505E" w:rsidP="0049505E">
      <w:pPr>
        <w:spacing w:before="240" w:after="0"/>
        <w:jc w:val="center"/>
        <w:rPr>
          <w:b/>
          <w:sz w:val="28"/>
          <w:szCs w:val="28"/>
        </w:rPr>
      </w:pPr>
      <w:r w:rsidRPr="00A22072">
        <w:rPr>
          <w:b/>
          <w:sz w:val="28"/>
          <w:szCs w:val="28"/>
        </w:rPr>
        <w:t xml:space="preserve">Instructions for Return of </w:t>
      </w:r>
      <w:r w:rsidR="00DB6FFD">
        <w:rPr>
          <w:b/>
          <w:sz w:val="28"/>
          <w:szCs w:val="28"/>
        </w:rPr>
        <w:t xml:space="preserve">Hardcopy </w:t>
      </w:r>
      <w:r w:rsidRPr="00A22072">
        <w:rPr>
          <w:b/>
          <w:sz w:val="28"/>
          <w:szCs w:val="28"/>
        </w:rPr>
        <w:t>Test</w:t>
      </w:r>
      <w:r w:rsidR="00DB6FFD">
        <w:rPr>
          <w:b/>
          <w:sz w:val="28"/>
          <w:szCs w:val="28"/>
        </w:rPr>
        <w:t xml:space="preserve"> </w:t>
      </w:r>
      <w:r w:rsidR="00DB6FFD" w:rsidRPr="00DB6FFD">
        <w:rPr>
          <w:i/>
          <w:sz w:val="24"/>
          <w:szCs w:val="24"/>
        </w:rPr>
        <w:t>(all tests scanned and emailed)</w:t>
      </w:r>
    </w:p>
    <w:tbl>
      <w:tblPr>
        <w:tblStyle w:val="TableGrid"/>
        <w:tblW w:w="11328" w:type="dxa"/>
        <w:tblLook w:val="04A0" w:firstRow="1" w:lastRow="0" w:firstColumn="1" w:lastColumn="0" w:noHBand="0" w:noVBand="1"/>
      </w:tblPr>
      <w:tblGrid>
        <w:gridCol w:w="5664"/>
        <w:gridCol w:w="5664"/>
      </w:tblGrid>
      <w:tr w:rsidR="0049505E" w14:paraId="76C70E79" w14:textId="77777777" w:rsidTr="00A22072">
        <w:trPr>
          <w:trHeight w:val="341"/>
        </w:trPr>
        <w:tc>
          <w:tcPr>
            <w:tcW w:w="5664" w:type="dxa"/>
          </w:tcPr>
          <w:p w14:paraId="145D8636" w14:textId="77777777" w:rsidR="0049505E" w:rsidRDefault="00A268E1" w:rsidP="00F314F0">
            <w:pPr>
              <w:rPr>
                <w:b/>
                <w:sz w:val="24"/>
                <w:szCs w:val="24"/>
              </w:rPr>
            </w:pPr>
            <w:sdt>
              <w:sdtPr>
                <w:rPr>
                  <w:b/>
                  <w:sz w:val="24"/>
                  <w:szCs w:val="24"/>
                </w:rPr>
                <w:id w:val="-438913388"/>
                <w14:checkbox>
                  <w14:checked w14:val="0"/>
                  <w14:checkedState w14:val="2612" w14:font="MS Gothic"/>
                  <w14:uncheckedState w14:val="2610" w14:font="MS Gothic"/>
                </w14:checkbox>
              </w:sdtPr>
              <w:sdtEndPr/>
              <w:sdtContent>
                <w:r w:rsidR="004A134B">
                  <w:rPr>
                    <w:rFonts w:ascii="MS Gothic" w:eastAsia="MS Gothic" w:hAnsi="MS Gothic" w:hint="eastAsia"/>
                    <w:b/>
                    <w:sz w:val="24"/>
                    <w:szCs w:val="24"/>
                  </w:rPr>
                  <w:t>☐</w:t>
                </w:r>
              </w:sdtContent>
            </w:sdt>
            <w:r w:rsidR="0049505E" w:rsidRPr="0049505E">
              <w:rPr>
                <w:b/>
                <w:sz w:val="24"/>
                <w:szCs w:val="24"/>
              </w:rPr>
              <w:t xml:space="preserve">   Professor will pick up from Testing Services   </w:t>
            </w:r>
          </w:p>
          <w:p w14:paraId="7455F382" w14:textId="4326888F" w:rsidR="002C3463" w:rsidRDefault="00A268E1" w:rsidP="002C3463">
            <w:pPr>
              <w:rPr>
                <w:rFonts w:ascii="Arial" w:hAnsi="Arial" w:cs="Arial"/>
                <w:sz w:val="18"/>
                <w:szCs w:val="18"/>
              </w:rPr>
            </w:pPr>
            <w:sdt>
              <w:sdtPr>
                <w:rPr>
                  <w:b/>
                  <w:sz w:val="24"/>
                  <w:szCs w:val="24"/>
                </w:rPr>
                <w:id w:val="-1820638841"/>
                <w14:checkbox>
                  <w14:checked w14:val="0"/>
                  <w14:checkedState w14:val="2612" w14:font="MS Gothic"/>
                  <w14:uncheckedState w14:val="2610" w14:font="MS Gothic"/>
                </w14:checkbox>
              </w:sdtPr>
              <w:sdtEndPr/>
              <w:sdtContent>
                <w:r w:rsidR="002C3463">
                  <w:rPr>
                    <w:rFonts w:ascii="MS Gothic" w:eastAsia="MS Gothic" w:hAnsi="MS Gothic" w:hint="eastAsia"/>
                    <w:b/>
                    <w:sz w:val="24"/>
                    <w:szCs w:val="24"/>
                  </w:rPr>
                  <w:t>☐</w:t>
                </w:r>
              </w:sdtContent>
            </w:sdt>
            <w:r w:rsidR="002C3463" w:rsidRPr="0049505E">
              <w:rPr>
                <w:b/>
                <w:sz w:val="24"/>
                <w:szCs w:val="24"/>
              </w:rPr>
              <w:t xml:space="preserve">   </w:t>
            </w:r>
            <w:r w:rsidR="002C3463" w:rsidRPr="002C3463">
              <w:rPr>
                <w:rFonts w:cstheme="minorHAnsi"/>
                <w:b/>
                <w:sz w:val="24"/>
                <w:szCs w:val="24"/>
              </w:rPr>
              <w:t>No return needed</w:t>
            </w:r>
          </w:p>
          <w:p w14:paraId="50764EC4" w14:textId="1E50947F" w:rsidR="002C3463" w:rsidRPr="0049505E" w:rsidRDefault="002C3463" w:rsidP="00F314F0">
            <w:pPr>
              <w:rPr>
                <w:b/>
                <w:sz w:val="24"/>
                <w:szCs w:val="24"/>
              </w:rPr>
            </w:pPr>
          </w:p>
        </w:tc>
        <w:tc>
          <w:tcPr>
            <w:tcW w:w="5664" w:type="dxa"/>
          </w:tcPr>
          <w:p w14:paraId="65B89F60" w14:textId="3D158DEA" w:rsidR="0049505E" w:rsidRPr="0049505E" w:rsidRDefault="001A47C8" w:rsidP="0049505E">
            <w:pPr>
              <w:rPr>
                <w:b/>
                <w:sz w:val="24"/>
                <w:szCs w:val="24"/>
              </w:rPr>
            </w:pPr>
            <w:r>
              <w:rPr>
                <w:b/>
                <w:sz w:val="24"/>
                <w:szCs w:val="24"/>
              </w:rPr>
              <w:t xml:space="preserve"> </w:t>
            </w:r>
            <w:sdt>
              <w:sdtPr>
                <w:rPr>
                  <w:b/>
                  <w:sz w:val="24"/>
                  <w:szCs w:val="24"/>
                </w:rPr>
                <w:id w:val="-1794208317"/>
                <w14:checkbox>
                  <w14:checked w14:val="0"/>
                  <w14:checkedState w14:val="2612" w14:font="MS Gothic"/>
                  <w14:uncheckedState w14:val="2610" w14:font="MS Gothic"/>
                </w14:checkbox>
              </w:sdtPr>
              <w:sdtEndPr/>
              <w:sdtContent>
                <w:r w:rsidR="008D565C">
                  <w:rPr>
                    <w:rFonts w:ascii="MS Gothic" w:eastAsia="MS Gothic" w:hAnsi="MS Gothic" w:hint="eastAsia"/>
                    <w:b/>
                    <w:sz w:val="24"/>
                    <w:szCs w:val="24"/>
                  </w:rPr>
                  <w:t>☐</w:t>
                </w:r>
              </w:sdtContent>
            </w:sdt>
            <w:r w:rsidR="004A134B">
              <w:rPr>
                <w:b/>
                <w:sz w:val="24"/>
                <w:szCs w:val="24"/>
              </w:rPr>
              <w:t xml:space="preserve"> T</w:t>
            </w:r>
            <w:r w:rsidR="004233BE">
              <w:rPr>
                <w:b/>
                <w:sz w:val="24"/>
                <w:szCs w:val="24"/>
              </w:rPr>
              <w:t>esting Services will</w:t>
            </w:r>
            <w:r w:rsidR="009407D4">
              <w:rPr>
                <w:b/>
                <w:sz w:val="24"/>
                <w:szCs w:val="24"/>
              </w:rPr>
              <w:t xml:space="preserve"> </w:t>
            </w:r>
            <w:r w:rsidR="0049505E" w:rsidRPr="0049505E">
              <w:rPr>
                <w:b/>
                <w:sz w:val="24"/>
                <w:szCs w:val="24"/>
              </w:rPr>
              <w:t>return</w:t>
            </w:r>
            <w:r w:rsidR="009407D4">
              <w:rPr>
                <w:b/>
                <w:sz w:val="24"/>
                <w:szCs w:val="24"/>
              </w:rPr>
              <w:t xml:space="preserve"> </w:t>
            </w:r>
            <w:r w:rsidR="00ED2F0D">
              <w:rPr>
                <w:b/>
                <w:sz w:val="24"/>
                <w:szCs w:val="24"/>
              </w:rPr>
              <w:t>to professor mailbox</w:t>
            </w:r>
          </w:p>
        </w:tc>
      </w:tr>
    </w:tbl>
    <w:p w14:paraId="4D8327AD" w14:textId="77777777" w:rsidR="009407D4" w:rsidRDefault="009407D4" w:rsidP="009407D4">
      <w:pPr>
        <w:spacing w:after="0"/>
        <w:jc w:val="center"/>
        <w:rPr>
          <w:b/>
          <w:sz w:val="22"/>
          <w:szCs w:val="22"/>
        </w:rPr>
      </w:pPr>
    </w:p>
    <w:p w14:paraId="3B95EB18" w14:textId="2A2E6A83" w:rsidR="009407D4" w:rsidRDefault="009407D4" w:rsidP="009407D4">
      <w:pPr>
        <w:spacing w:after="0"/>
        <w:rPr>
          <w:sz w:val="22"/>
          <w:szCs w:val="22"/>
          <w:u w:val="single"/>
        </w:rPr>
      </w:pPr>
      <w:r w:rsidRPr="009078B2">
        <w:rPr>
          <w:b/>
          <w:sz w:val="22"/>
          <w:szCs w:val="22"/>
        </w:rPr>
        <w:t>Signature of professor</w:t>
      </w:r>
      <w:r>
        <w:rPr>
          <w:sz w:val="22"/>
          <w:szCs w:val="22"/>
        </w:rPr>
        <w:t xml:space="preserve">: </w:t>
      </w:r>
      <w:r>
        <w:rPr>
          <w:sz w:val="22"/>
          <w:szCs w:val="22"/>
          <w:u w:val="single"/>
        </w:rPr>
        <w:tab/>
      </w:r>
      <w:r w:rsidR="001A47C8">
        <w:rPr>
          <w:sz w:val="22"/>
          <w:szCs w:val="22"/>
          <w:u w:val="single"/>
        </w:rPr>
        <w:tab/>
      </w:r>
      <w:r w:rsidR="001A47C8">
        <w:rPr>
          <w:sz w:val="22"/>
          <w:szCs w:val="22"/>
          <w:u w:val="single"/>
        </w:rPr>
        <w:tab/>
      </w:r>
      <w:r w:rsidR="001A47C8">
        <w:rPr>
          <w:sz w:val="22"/>
          <w:szCs w:val="22"/>
          <w:u w:val="single"/>
        </w:rPr>
        <w:tab/>
      </w:r>
      <w:r>
        <w:rPr>
          <w:sz w:val="22"/>
          <w:szCs w:val="22"/>
          <w:u w:val="single"/>
        </w:rPr>
        <w:tab/>
      </w:r>
      <w:r>
        <w:rPr>
          <w:sz w:val="22"/>
          <w:szCs w:val="22"/>
          <w:u w:val="single"/>
        </w:rPr>
        <w:tab/>
      </w:r>
      <w:proofErr w:type="gramStart"/>
      <w:r>
        <w:rPr>
          <w:sz w:val="22"/>
          <w:szCs w:val="22"/>
          <w:u w:val="single"/>
        </w:rPr>
        <w:tab/>
        <w:t xml:space="preserve"> </w:t>
      </w:r>
      <w:r>
        <w:rPr>
          <w:sz w:val="22"/>
          <w:szCs w:val="22"/>
        </w:rPr>
        <w:t xml:space="preserve"> </w:t>
      </w:r>
      <w:r w:rsidRPr="009078B2">
        <w:rPr>
          <w:b/>
          <w:sz w:val="22"/>
          <w:szCs w:val="22"/>
        </w:rPr>
        <w:t>Date</w:t>
      </w:r>
      <w:proofErr w:type="gramEnd"/>
      <w:r w:rsidRPr="009078B2">
        <w:rPr>
          <w:b/>
          <w:sz w:val="22"/>
          <w:szCs w:val="22"/>
        </w:rPr>
        <w:t>:</w:t>
      </w:r>
      <w:r w:rsidRPr="009078B2">
        <w:rPr>
          <w:b/>
          <w:sz w:val="22"/>
          <w:szCs w:val="22"/>
          <w:u w:val="single"/>
        </w:rPr>
        <w:tab/>
      </w:r>
      <w:r>
        <w:rPr>
          <w:sz w:val="22"/>
          <w:szCs w:val="22"/>
          <w:u w:val="single"/>
        </w:rPr>
        <w:tab/>
      </w:r>
      <w:r>
        <w:rPr>
          <w:sz w:val="22"/>
          <w:szCs w:val="22"/>
          <w:u w:val="single"/>
        </w:rPr>
        <w:tab/>
      </w:r>
      <w:r>
        <w:rPr>
          <w:sz w:val="22"/>
          <w:szCs w:val="22"/>
          <w:u w:val="single"/>
        </w:rPr>
        <w:tab/>
      </w:r>
      <w:r w:rsidR="001A47C8">
        <w:rPr>
          <w:sz w:val="22"/>
          <w:szCs w:val="22"/>
          <w:u w:val="single"/>
        </w:rPr>
        <w:tab/>
      </w:r>
      <w:r w:rsidR="001A47C8">
        <w:rPr>
          <w:sz w:val="22"/>
          <w:szCs w:val="22"/>
          <w:u w:val="single"/>
        </w:rPr>
        <w:tab/>
      </w:r>
    </w:p>
    <w:p w14:paraId="0168C9FF" w14:textId="77777777" w:rsidR="009407D4" w:rsidRPr="00A22072" w:rsidRDefault="009407D4" w:rsidP="00A22072">
      <w:pPr>
        <w:jc w:val="center"/>
        <w:rPr>
          <w:b/>
          <w:sz w:val="28"/>
          <w:szCs w:val="28"/>
          <w:u w:val="single"/>
        </w:rPr>
      </w:pPr>
      <w:r w:rsidRPr="00A22072">
        <w:rPr>
          <w:b/>
          <w:sz w:val="28"/>
          <w:szCs w:val="28"/>
          <w:highlight w:val="lightGray"/>
          <w:u w:val="single"/>
        </w:rPr>
        <w:t>For Office Use Only</w:t>
      </w:r>
    </w:p>
    <w:tbl>
      <w:tblPr>
        <w:tblStyle w:val="TableGrid"/>
        <w:tblW w:w="11298" w:type="dxa"/>
        <w:tblLook w:val="04A0" w:firstRow="1" w:lastRow="0" w:firstColumn="1" w:lastColumn="0" w:noHBand="0" w:noVBand="1"/>
      </w:tblPr>
      <w:tblGrid>
        <w:gridCol w:w="5649"/>
        <w:gridCol w:w="5649"/>
      </w:tblGrid>
      <w:tr w:rsidR="009407D4" w14:paraId="38DC3170" w14:textId="77777777" w:rsidTr="00A22072">
        <w:trPr>
          <w:cantSplit/>
          <w:trHeight w:val="512"/>
        </w:trPr>
        <w:tc>
          <w:tcPr>
            <w:tcW w:w="5649" w:type="dxa"/>
          </w:tcPr>
          <w:p w14:paraId="2C19D9AF" w14:textId="77777777" w:rsidR="009407D4" w:rsidRDefault="009407D4" w:rsidP="0049505E">
            <w:pPr>
              <w:rPr>
                <w:b/>
                <w:sz w:val="22"/>
                <w:szCs w:val="22"/>
              </w:rPr>
            </w:pPr>
            <w:r>
              <w:rPr>
                <w:b/>
                <w:sz w:val="22"/>
                <w:szCs w:val="22"/>
              </w:rPr>
              <w:t xml:space="preserve">Date Student Tested: </w:t>
            </w:r>
          </w:p>
        </w:tc>
        <w:tc>
          <w:tcPr>
            <w:tcW w:w="5649" w:type="dxa"/>
          </w:tcPr>
          <w:p w14:paraId="76C0E231" w14:textId="77777777" w:rsidR="009407D4" w:rsidRDefault="009407D4" w:rsidP="0049505E">
            <w:pPr>
              <w:rPr>
                <w:b/>
                <w:sz w:val="22"/>
                <w:szCs w:val="22"/>
              </w:rPr>
            </w:pPr>
            <w:r>
              <w:rPr>
                <w:b/>
                <w:sz w:val="22"/>
                <w:szCs w:val="22"/>
              </w:rPr>
              <w:t>Name of Proctor:</w:t>
            </w:r>
          </w:p>
          <w:p w14:paraId="60B2726A" w14:textId="77777777" w:rsidR="009407D4" w:rsidRDefault="009407D4" w:rsidP="0049505E">
            <w:pPr>
              <w:rPr>
                <w:b/>
                <w:sz w:val="22"/>
                <w:szCs w:val="22"/>
              </w:rPr>
            </w:pPr>
          </w:p>
        </w:tc>
      </w:tr>
      <w:tr w:rsidR="009407D4" w14:paraId="441CCED7" w14:textId="77777777" w:rsidTr="00A22072">
        <w:trPr>
          <w:cantSplit/>
          <w:trHeight w:val="527"/>
        </w:trPr>
        <w:tc>
          <w:tcPr>
            <w:tcW w:w="5649" w:type="dxa"/>
          </w:tcPr>
          <w:p w14:paraId="726162DC" w14:textId="77777777" w:rsidR="009407D4" w:rsidRDefault="009407D4" w:rsidP="0049505E">
            <w:pPr>
              <w:rPr>
                <w:b/>
                <w:sz w:val="22"/>
                <w:szCs w:val="22"/>
              </w:rPr>
            </w:pPr>
            <w:r>
              <w:rPr>
                <w:b/>
                <w:sz w:val="22"/>
                <w:szCs w:val="22"/>
              </w:rPr>
              <w:t>Date Test Mailed:</w:t>
            </w:r>
          </w:p>
        </w:tc>
        <w:tc>
          <w:tcPr>
            <w:tcW w:w="5649" w:type="dxa"/>
          </w:tcPr>
          <w:p w14:paraId="1D1A9593" w14:textId="77777777" w:rsidR="009407D4" w:rsidRDefault="009407D4" w:rsidP="0049505E">
            <w:pPr>
              <w:rPr>
                <w:b/>
                <w:sz w:val="22"/>
                <w:szCs w:val="22"/>
              </w:rPr>
            </w:pPr>
            <w:r>
              <w:rPr>
                <w:b/>
                <w:sz w:val="22"/>
                <w:szCs w:val="22"/>
              </w:rPr>
              <w:t>Mailed by: (print &amp; signature)</w:t>
            </w:r>
          </w:p>
          <w:p w14:paraId="1FE8E16D" w14:textId="77777777" w:rsidR="009407D4" w:rsidRDefault="009407D4" w:rsidP="0049505E">
            <w:pPr>
              <w:rPr>
                <w:b/>
                <w:sz w:val="22"/>
                <w:szCs w:val="22"/>
              </w:rPr>
            </w:pPr>
          </w:p>
        </w:tc>
      </w:tr>
      <w:tr w:rsidR="009407D4" w14:paraId="181BDCA7" w14:textId="77777777" w:rsidTr="00A22072">
        <w:trPr>
          <w:cantSplit/>
          <w:trHeight w:val="499"/>
        </w:trPr>
        <w:tc>
          <w:tcPr>
            <w:tcW w:w="5649" w:type="dxa"/>
          </w:tcPr>
          <w:p w14:paraId="2037E972" w14:textId="77777777" w:rsidR="009407D4" w:rsidRDefault="009407D4" w:rsidP="0049505E">
            <w:pPr>
              <w:rPr>
                <w:b/>
                <w:sz w:val="22"/>
                <w:szCs w:val="22"/>
              </w:rPr>
            </w:pPr>
            <w:r>
              <w:rPr>
                <w:b/>
                <w:sz w:val="22"/>
                <w:szCs w:val="22"/>
              </w:rPr>
              <w:t>Date Picked up:</w:t>
            </w:r>
          </w:p>
        </w:tc>
        <w:tc>
          <w:tcPr>
            <w:tcW w:w="5649" w:type="dxa"/>
          </w:tcPr>
          <w:p w14:paraId="1C037E00" w14:textId="77777777" w:rsidR="009407D4" w:rsidRDefault="009407D4" w:rsidP="0049505E">
            <w:pPr>
              <w:rPr>
                <w:b/>
                <w:sz w:val="22"/>
                <w:szCs w:val="22"/>
              </w:rPr>
            </w:pPr>
            <w:r>
              <w:rPr>
                <w:b/>
                <w:sz w:val="22"/>
                <w:szCs w:val="22"/>
              </w:rPr>
              <w:t>Picked up by: (print &amp; signature)</w:t>
            </w:r>
          </w:p>
          <w:p w14:paraId="4D0599B2" w14:textId="77777777" w:rsidR="009407D4" w:rsidRDefault="009407D4" w:rsidP="0049505E">
            <w:pPr>
              <w:rPr>
                <w:b/>
                <w:sz w:val="22"/>
                <w:szCs w:val="22"/>
              </w:rPr>
            </w:pPr>
          </w:p>
          <w:p w14:paraId="6AE61761" w14:textId="77777777" w:rsidR="009407D4" w:rsidRDefault="009407D4" w:rsidP="0049505E">
            <w:pPr>
              <w:rPr>
                <w:b/>
                <w:sz w:val="22"/>
                <w:szCs w:val="22"/>
              </w:rPr>
            </w:pPr>
          </w:p>
        </w:tc>
      </w:tr>
    </w:tbl>
    <w:p w14:paraId="7FECA23E" w14:textId="77777777" w:rsidR="0049505E" w:rsidRPr="0049505E" w:rsidRDefault="0049505E" w:rsidP="0015302E">
      <w:pPr>
        <w:rPr>
          <w:b/>
          <w:sz w:val="22"/>
          <w:szCs w:val="22"/>
        </w:rPr>
      </w:pPr>
    </w:p>
    <w:sectPr w:rsidR="0049505E" w:rsidRPr="0049505E" w:rsidSect="00E73760">
      <w:footerReference w:type="first" r:id="rId13"/>
      <w:pgSz w:w="12240" w:h="15840" w:code="1"/>
      <w:pgMar w:top="432" w:right="432" w:bottom="432" w:left="432"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EB95" w14:textId="77777777" w:rsidR="009944D4" w:rsidRDefault="009944D4" w:rsidP="00C06B48">
      <w:pPr>
        <w:spacing w:after="0" w:line="240" w:lineRule="auto"/>
      </w:pPr>
      <w:r>
        <w:separator/>
      </w:r>
    </w:p>
  </w:endnote>
  <w:endnote w:type="continuationSeparator" w:id="0">
    <w:p w14:paraId="4B5214EC" w14:textId="77777777" w:rsidR="009944D4" w:rsidRDefault="009944D4" w:rsidP="00C06B48">
      <w:pPr>
        <w:spacing w:after="0" w:line="240" w:lineRule="auto"/>
      </w:pPr>
      <w:r>
        <w:continuationSeparator/>
      </w:r>
    </w:p>
  </w:endnote>
  <w:endnote w:type="continuationNotice" w:id="1">
    <w:p w14:paraId="49DEA0E8" w14:textId="77777777" w:rsidR="009944D4" w:rsidRDefault="00994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3DDD" w14:textId="77777777" w:rsidR="005F5461" w:rsidRDefault="005F5461" w:rsidP="005F5461">
    <w:pPr>
      <w:spacing w:after="0" w:line="259" w:lineRule="auto"/>
      <w:contextualSpacing/>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This instruction page is not needed for the request submission</w:t>
    </w:r>
  </w:p>
  <w:p w14:paraId="49AC464A" w14:textId="77777777" w:rsidR="005F5461" w:rsidRDefault="005F5461" w:rsidP="005F54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343B" w14:textId="77777777" w:rsidR="009944D4" w:rsidRDefault="009944D4" w:rsidP="00C06B48">
      <w:pPr>
        <w:spacing w:after="0" w:line="240" w:lineRule="auto"/>
      </w:pPr>
      <w:r>
        <w:separator/>
      </w:r>
    </w:p>
  </w:footnote>
  <w:footnote w:type="continuationSeparator" w:id="0">
    <w:p w14:paraId="32906095" w14:textId="77777777" w:rsidR="009944D4" w:rsidRDefault="009944D4" w:rsidP="00C06B48">
      <w:pPr>
        <w:spacing w:after="0" w:line="240" w:lineRule="auto"/>
      </w:pPr>
      <w:r>
        <w:continuationSeparator/>
      </w:r>
    </w:p>
  </w:footnote>
  <w:footnote w:type="continuationNotice" w:id="1">
    <w:p w14:paraId="1A726E4D" w14:textId="77777777" w:rsidR="009944D4" w:rsidRDefault="009944D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27C0"/>
    <w:multiLevelType w:val="hybridMultilevel"/>
    <w:tmpl w:val="F40E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24EE1"/>
    <w:multiLevelType w:val="hybridMultilevel"/>
    <w:tmpl w:val="AF001688"/>
    <w:lvl w:ilvl="0" w:tplc="B688F6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F5797"/>
    <w:multiLevelType w:val="hybridMultilevel"/>
    <w:tmpl w:val="EFD8F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48"/>
    <w:rsid w:val="00002254"/>
    <w:rsid w:val="00012FDA"/>
    <w:rsid w:val="00030B19"/>
    <w:rsid w:val="000359E8"/>
    <w:rsid w:val="00081B87"/>
    <w:rsid w:val="000826E0"/>
    <w:rsid w:val="000D1A8B"/>
    <w:rsid w:val="000F4F95"/>
    <w:rsid w:val="00116D2D"/>
    <w:rsid w:val="0015302E"/>
    <w:rsid w:val="00165AA0"/>
    <w:rsid w:val="001A47C8"/>
    <w:rsid w:val="001B0399"/>
    <w:rsid w:val="001E30C8"/>
    <w:rsid w:val="002159C6"/>
    <w:rsid w:val="00227396"/>
    <w:rsid w:val="00241F23"/>
    <w:rsid w:val="0025447A"/>
    <w:rsid w:val="00256B68"/>
    <w:rsid w:val="00266992"/>
    <w:rsid w:val="00292F6C"/>
    <w:rsid w:val="00296264"/>
    <w:rsid w:val="002B224C"/>
    <w:rsid w:val="002C32E8"/>
    <w:rsid w:val="002C3463"/>
    <w:rsid w:val="002F26E0"/>
    <w:rsid w:val="00304E00"/>
    <w:rsid w:val="00320EDC"/>
    <w:rsid w:val="003254C4"/>
    <w:rsid w:val="00327E23"/>
    <w:rsid w:val="00334A82"/>
    <w:rsid w:val="00346DDC"/>
    <w:rsid w:val="00355BAE"/>
    <w:rsid w:val="0038062C"/>
    <w:rsid w:val="003C2E60"/>
    <w:rsid w:val="003C3C49"/>
    <w:rsid w:val="003E26F8"/>
    <w:rsid w:val="00403967"/>
    <w:rsid w:val="0041793F"/>
    <w:rsid w:val="00420334"/>
    <w:rsid w:val="004233BE"/>
    <w:rsid w:val="0043372F"/>
    <w:rsid w:val="00436A39"/>
    <w:rsid w:val="00463207"/>
    <w:rsid w:val="00466EE5"/>
    <w:rsid w:val="00476EA3"/>
    <w:rsid w:val="0048626C"/>
    <w:rsid w:val="0049217A"/>
    <w:rsid w:val="0049505E"/>
    <w:rsid w:val="004A134B"/>
    <w:rsid w:val="004A3594"/>
    <w:rsid w:val="004A3E56"/>
    <w:rsid w:val="004B367D"/>
    <w:rsid w:val="004B5402"/>
    <w:rsid w:val="004E6E39"/>
    <w:rsid w:val="00517637"/>
    <w:rsid w:val="00525DC3"/>
    <w:rsid w:val="00554D88"/>
    <w:rsid w:val="00572C8B"/>
    <w:rsid w:val="005817D6"/>
    <w:rsid w:val="005F5461"/>
    <w:rsid w:val="00602DAA"/>
    <w:rsid w:val="0060659B"/>
    <w:rsid w:val="0061004C"/>
    <w:rsid w:val="00616BA7"/>
    <w:rsid w:val="00654B96"/>
    <w:rsid w:val="0065620B"/>
    <w:rsid w:val="006847F7"/>
    <w:rsid w:val="006F2FBD"/>
    <w:rsid w:val="00724292"/>
    <w:rsid w:val="00735B46"/>
    <w:rsid w:val="007E0167"/>
    <w:rsid w:val="007E505A"/>
    <w:rsid w:val="00832C8E"/>
    <w:rsid w:val="008440AA"/>
    <w:rsid w:val="00857409"/>
    <w:rsid w:val="00861E26"/>
    <w:rsid w:val="00864F79"/>
    <w:rsid w:val="00865AB9"/>
    <w:rsid w:val="00867D11"/>
    <w:rsid w:val="0088387B"/>
    <w:rsid w:val="0089471C"/>
    <w:rsid w:val="008C0FDC"/>
    <w:rsid w:val="008D565C"/>
    <w:rsid w:val="00902D7B"/>
    <w:rsid w:val="009065F8"/>
    <w:rsid w:val="009078B2"/>
    <w:rsid w:val="00913B9A"/>
    <w:rsid w:val="009212D4"/>
    <w:rsid w:val="009407D4"/>
    <w:rsid w:val="00943B6D"/>
    <w:rsid w:val="009611A6"/>
    <w:rsid w:val="009807B4"/>
    <w:rsid w:val="00984EAA"/>
    <w:rsid w:val="00993391"/>
    <w:rsid w:val="009944D4"/>
    <w:rsid w:val="009C4AEF"/>
    <w:rsid w:val="009F7899"/>
    <w:rsid w:val="00A1126A"/>
    <w:rsid w:val="00A22072"/>
    <w:rsid w:val="00A24EA1"/>
    <w:rsid w:val="00A268E1"/>
    <w:rsid w:val="00A35AC6"/>
    <w:rsid w:val="00A561A0"/>
    <w:rsid w:val="00AC1825"/>
    <w:rsid w:val="00AC31C8"/>
    <w:rsid w:val="00B2339B"/>
    <w:rsid w:val="00B25012"/>
    <w:rsid w:val="00B47A0D"/>
    <w:rsid w:val="00B61DC5"/>
    <w:rsid w:val="00BC3476"/>
    <w:rsid w:val="00C06B48"/>
    <w:rsid w:val="00C17CC9"/>
    <w:rsid w:val="00C25C01"/>
    <w:rsid w:val="00C51E1E"/>
    <w:rsid w:val="00CB373A"/>
    <w:rsid w:val="00CC17DD"/>
    <w:rsid w:val="00CC7D46"/>
    <w:rsid w:val="00CE3943"/>
    <w:rsid w:val="00CF5B09"/>
    <w:rsid w:val="00D51AC1"/>
    <w:rsid w:val="00D645C6"/>
    <w:rsid w:val="00D73DDE"/>
    <w:rsid w:val="00D8266D"/>
    <w:rsid w:val="00D9057A"/>
    <w:rsid w:val="00DA0C8C"/>
    <w:rsid w:val="00DA4857"/>
    <w:rsid w:val="00DB6FFD"/>
    <w:rsid w:val="00E0504A"/>
    <w:rsid w:val="00E73760"/>
    <w:rsid w:val="00EC0E19"/>
    <w:rsid w:val="00ED2F0D"/>
    <w:rsid w:val="00F11945"/>
    <w:rsid w:val="00F13269"/>
    <w:rsid w:val="00F314F0"/>
    <w:rsid w:val="00F37DCD"/>
    <w:rsid w:val="00F56B27"/>
    <w:rsid w:val="00FB250E"/>
    <w:rsid w:val="00FB2D6F"/>
    <w:rsid w:val="00FD67CE"/>
    <w:rsid w:val="00FE001F"/>
    <w:rsid w:val="00FF6CBD"/>
    <w:rsid w:val="0D86685A"/>
    <w:rsid w:val="0DEA7DFB"/>
    <w:rsid w:val="112B1B70"/>
    <w:rsid w:val="143E0089"/>
    <w:rsid w:val="163FD5A8"/>
    <w:rsid w:val="21DFE246"/>
    <w:rsid w:val="2A8667BF"/>
    <w:rsid w:val="37754F02"/>
    <w:rsid w:val="3A442016"/>
    <w:rsid w:val="3E73B273"/>
    <w:rsid w:val="753FD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229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B48"/>
  </w:style>
  <w:style w:type="paragraph" w:styleId="Heading1">
    <w:name w:val="heading 1"/>
    <w:basedOn w:val="Normal"/>
    <w:next w:val="Normal"/>
    <w:link w:val="Heading1Char"/>
    <w:uiPriority w:val="9"/>
    <w:qFormat/>
    <w:rsid w:val="00C06B4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C06B4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C06B4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C06B4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C06B4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C06B48"/>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C06B48"/>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C06B4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C06B4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48"/>
  </w:style>
  <w:style w:type="paragraph" w:styleId="Footer">
    <w:name w:val="footer"/>
    <w:basedOn w:val="Normal"/>
    <w:link w:val="FooterChar"/>
    <w:uiPriority w:val="99"/>
    <w:unhideWhenUsed/>
    <w:rsid w:val="00C06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48"/>
  </w:style>
  <w:style w:type="character" w:customStyle="1" w:styleId="Heading1Char">
    <w:name w:val="Heading 1 Char"/>
    <w:basedOn w:val="DefaultParagraphFont"/>
    <w:link w:val="Heading1"/>
    <w:uiPriority w:val="9"/>
    <w:rsid w:val="00C06B48"/>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C06B48"/>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C06B48"/>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C06B48"/>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C06B48"/>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C06B48"/>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C06B48"/>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C06B48"/>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C06B48"/>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C06B48"/>
    <w:pPr>
      <w:spacing w:line="240" w:lineRule="auto"/>
    </w:pPr>
    <w:rPr>
      <w:b/>
      <w:bCs/>
      <w:smallCaps/>
      <w:color w:val="595959" w:themeColor="text1" w:themeTint="A6"/>
    </w:rPr>
  </w:style>
  <w:style w:type="paragraph" w:styleId="Title">
    <w:name w:val="Title"/>
    <w:basedOn w:val="Normal"/>
    <w:next w:val="Normal"/>
    <w:link w:val="TitleChar"/>
    <w:uiPriority w:val="10"/>
    <w:qFormat/>
    <w:rsid w:val="00C06B4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06B4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06B4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06B48"/>
    <w:rPr>
      <w:rFonts w:asciiTheme="majorHAnsi" w:eastAsiaTheme="majorEastAsia" w:hAnsiTheme="majorHAnsi" w:cstheme="majorBidi"/>
      <w:sz w:val="30"/>
      <w:szCs w:val="30"/>
    </w:rPr>
  </w:style>
  <w:style w:type="character" w:styleId="Strong">
    <w:name w:val="Strong"/>
    <w:basedOn w:val="DefaultParagraphFont"/>
    <w:uiPriority w:val="22"/>
    <w:qFormat/>
    <w:rsid w:val="00C06B48"/>
    <w:rPr>
      <w:b/>
      <w:bCs/>
    </w:rPr>
  </w:style>
  <w:style w:type="character" w:styleId="Emphasis">
    <w:name w:val="Emphasis"/>
    <w:basedOn w:val="DefaultParagraphFont"/>
    <w:uiPriority w:val="20"/>
    <w:qFormat/>
    <w:rsid w:val="00C06B48"/>
    <w:rPr>
      <w:i/>
      <w:iCs/>
      <w:color w:val="70AD47" w:themeColor="accent6"/>
    </w:rPr>
  </w:style>
  <w:style w:type="paragraph" w:styleId="NoSpacing">
    <w:name w:val="No Spacing"/>
    <w:uiPriority w:val="1"/>
    <w:qFormat/>
    <w:rsid w:val="00C06B48"/>
    <w:pPr>
      <w:spacing w:after="0" w:line="240" w:lineRule="auto"/>
    </w:pPr>
  </w:style>
  <w:style w:type="paragraph" w:styleId="Quote">
    <w:name w:val="Quote"/>
    <w:basedOn w:val="Normal"/>
    <w:next w:val="Normal"/>
    <w:link w:val="QuoteChar"/>
    <w:uiPriority w:val="29"/>
    <w:qFormat/>
    <w:rsid w:val="00C06B4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06B48"/>
    <w:rPr>
      <w:i/>
      <w:iCs/>
      <w:color w:val="262626" w:themeColor="text1" w:themeTint="D9"/>
    </w:rPr>
  </w:style>
  <w:style w:type="paragraph" w:styleId="IntenseQuote">
    <w:name w:val="Intense Quote"/>
    <w:basedOn w:val="Normal"/>
    <w:next w:val="Normal"/>
    <w:link w:val="IntenseQuoteChar"/>
    <w:uiPriority w:val="30"/>
    <w:qFormat/>
    <w:rsid w:val="00C06B4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C06B48"/>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C06B48"/>
    <w:rPr>
      <w:i/>
      <w:iCs/>
    </w:rPr>
  </w:style>
  <w:style w:type="character" w:styleId="IntenseEmphasis">
    <w:name w:val="Intense Emphasis"/>
    <w:basedOn w:val="DefaultParagraphFont"/>
    <w:uiPriority w:val="21"/>
    <w:qFormat/>
    <w:rsid w:val="00C06B48"/>
    <w:rPr>
      <w:b/>
      <w:bCs/>
      <w:i/>
      <w:iCs/>
    </w:rPr>
  </w:style>
  <w:style w:type="character" w:styleId="SubtleReference">
    <w:name w:val="Subtle Reference"/>
    <w:basedOn w:val="DefaultParagraphFont"/>
    <w:uiPriority w:val="31"/>
    <w:qFormat/>
    <w:rsid w:val="00C06B48"/>
    <w:rPr>
      <w:smallCaps/>
      <w:color w:val="595959" w:themeColor="text1" w:themeTint="A6"/>
    </w:rPr>
  </w:style>
  <w:style w:type="character" w:styleId="IntenseReference">
    <w:name w:val="Intense Reference"/>
    <w:basedOn w:val="DefaultParagraphFont"/>
    <w:uiPriority w:val="32"/>
    <w:qFormat/>
    <w:rsid w:val="00C06B48"/>
    <w:rPr>
      <w:b/>
      <w:bCs/>
      <w:smallCaps/>
      <w:color w:val="70AD47" w:themeColor="accent6"/>
    </w:rPr>
  </w:style>
  <w:style w:type="character" w:styleId="BookTitle">
    <w:name w:val="Book Title"/>
    <w:basedOn w:val="DefaultParagraphFont"/>
    <w:uiPriority w:val="33"/>
    <w:qFormat/>
    <w:rsid w:val="00C06B48"/>
    <w:rPr>
      <w:b/>
      <w:bCs/>
      <w:caps w:val="0"/>
      <w:smallCaps/>
      <w:spacing w:val="7"/>
      <w:sz w:val="21"/>
      <w:szCs w:val="21"/>
    </w:rPr>
  </w:style>
  <w:style w:type="paragraph" w:styleId="TOCHeading">
    <w:name w:val="TOC Heading"/>
    <w:basedOn w:val="Heading1"/>
    <w:next w:val="Normal"/>
    <w:uiPriority w:val="39"/>
    <w:semiHidden/>
    <w:unhideWhenUsed/>
    <w:qFormat/>
    <w:rsid w:val="00C06B48"/>
    <w:pPr>
      <w:outlineLvl w:val="9"/>
    </w:pPr>
  </w:style>
  <w:style w:type="character" w:styleId="Hyperlink">
    <w:name w:val="Hyperlink"/>
    <w:basedOn w:val="DefaultParagraphFont"/>
    <w:uiPriority w:val="99"/>
    <w:unhideWhenUsed/>
    <w:rsid w:val="00C06B48"/>
    <w:rPr>
      <w:color w:val="0563C1" w:themeColor="hyperlink"/>
      <w:u w:val="single"/>
    </w:rPr>
  </w:style>
  <w:style w:type="table" w:styleId="TableGrid">
    <w:name w:val="Table Grid"/>
    <w:basedOn w:val="TableNormal"/>
    <w:uiPriority w:val="39"/>
    <w:rsid w:val="00FB2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7C8"/>
    <w:rPr>
      <w:rFonts w:ascii="Segoe UI" w:hAnsi="Segoe UI" w:cs="Segoe UI"/>
      <w:sz w:val="18"/>
      <w:szCs w:val="18"/>
    </w:rPr>
  </w:style>
  <w:style w:type="character" w:styleId="PlaceholderText">
    <w:name w:val="Placeholder Text"/>
    <w:basedOn w:val="DefaultParagraphFont"/>
    <w:uiPriority w:val="99"/>
    <w:semiHidden/>
    <w:rsid w:val="00D645C6"/>
    <w:rPr>
      <w:color w:val="808080"/>
    </w:rPr>
  </w:style>
  <w:style w:type="character" w:styleId="UnresolvedMention">
    <w:name w:val="Unresolved Mention"/>
    <w:basedOn w:val="DefaultParagraphFont"/>
    <w:uiPriority w:val="99"/>
    <w:semiHidden/>
    <w:unhideWhenUsed/>
    <w:rsid w:val="005817D6"/>
    <w:rPr>
      <w:color w:val="605E5C"/>
      <w:shd w:val="clear" w:color="auto" w:fill="E1DFDD"/>
    </w:rPr>
  </w:style>
  <w:style w:type="paragraph" w:styleId="ListParagraph">
    <w:name w:val="List Paragraph"/>
    <w:basedOn w:val="Normal"/>
    <w:uiPriority w:val="34"/>
    <w:qFormat/>
    <w:rsid w:val="00F37DCD"/>
    <w:pPr>
      <w:ind w:left="720"/>
      <w:contextualSpacing/>
    </w:pPr>
  </w:style>
  <w:style w:type="paragraph" w:styleId="NormalWeb">
    <w:name w:val="Normal (Web)"/>
    <w:basedOn w:val="Normal"/>
    <w:uiPriority w:val="99"/>
    <w:semiHidden/>
    <w:unhideWhenUsed/>
    <w:rsid w:val="00C51E1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6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sting@hc.ed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sting@hc.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B12EF0B3864D3B845482A9C020A916"/>
        <w:category>
          <w:name w:val="General"/>
          <w:gallery w:val="placeholder"/>
        </w:category>
        <w:types>
          <w:type w:val="bbPlcHdr"/>
        </w:types>
        <w:behaviors>
          <w:behavior w:val="content"/>
        </w:behaviors>
        <w:guid w:val="{61C664B2-C207-445F-936B-8FE5664BFCE7}"/>
      </w:docPartPr>
      <w:docPartBody>
        <w:p w:rsidR="006B0910" w:rsidRDefault="00D8266D">
          <w:pPr>
            <w:pStyle w:val="20B12EF0B3864D3B845482A9C020A916"/>
          </w:pPr>
          <w:r w:rsidRPr="00904662">
            <w:rPr>
              <w:rStyle w:val="PlaceholderText"/>
            </w:rPr>
            <w:t>Choose an item.</w:t>
          </w:r>
        </w:p>
      </w:docPartBody>
    </w:docPart>
    <w:docPart>
      <w:docPartPr>
        <w:name w:val="A80203F0E2CA485BBD07B6C49232948E"/>
        <w:category>
          <w:name w:val="General"/>
          <w:gallery w:val="placeholder"/>
        </w:category>
        <w:types>
          <w:type w:val="bbPlcHdr"/>
        </w:types>
        <w:behaviors>
          <w:behavior w:val="content"/>
        </w:behaviors>
        <w:guid w:val="{83300B5C-538A-4E66-8D2A-D364ED41F54A}"/>
      </w:docPartPr>
      <w:docPartBody>
        <w:p w:rsidR="00186E6B" w:rsidRDefault="002B224C" w:rsidP="002B224C">
          <w:pPr>
            <w:pStyle w:val="A80203F0E2CA485BBD07B6C49232948E"/>
          </w:pPr>
          <w:r w:rsidRPr="00DD2CC3">
            <w:rPr>
              <w:rStyle w:val="PlaceholderText"/>
            </w:rPr>
            <w:t>Click or tap to enter a date.</w:t>
          </w:r>
        </w:p>
      </w:docPartBody>
    </w:docPart>
    <w:docPart>
      <w:docPartPr>
        <w:name w:val="997ED6764A614F0AA77FFD8A236F19B6"/>
        <w:category>
          <w:name w:val="General"/>
          <w:gallery w:val="placeholder"/>
        </w:category>
        <w:types>
          <w:type w:val="bbPlcHdr"/>
        </w:types>
        <w:behaviors>
          <w:behavior w:val="content"/>
        </w:behaviors>
        <w:guid w:val="{A5F6B436-A913-4B8C-8061-8A391EDE528A}"/>
      </w:docPartPr>
      <w:docPartBody>
        <w:p w:rsidR="00000000" w:rsidRDefault="00186E6B" w:rsidP="00186E6B">
          <w:pPr>
            <w:pStyle w:val="997ED6764A614F0AA77FFD8A236F19B6"/>
          </w:pPr>
          <w:r w:rsidRPr="00DD2CC3">
            <w:rPr>
              <w:rStyle w:val="PlaceholderText"/>
            </w:rPr>
            <w:t>Click or tap to enter a date.</w:t>
          </w:r>
        </w:p>
      </w:docPartBody>
    </w:docPart>
    <w:docPart>
      <w:docPartPr>
        <w:name w:val="674B9AB79F924AD6BCC4712C29E72F40"/>
        <w:category>
          <w:name w:val="General"/>
          <w:gallery w:val="placeholder"/>
        </w:category>
        <w:types>
          <w:type w:val="bbPlcHdr"/>
        </w:types>
        <w:behaviors>
          <w:behavior w:val="content"/>
        </w:behaviors>
        <w:guid w:val="{41EBC06B-E9F6-45C2-A4F0-21FD01A6B4E6}"/>
      </w:docPartPr>
      <w:docPartBody>
        <w:p w:rsidR="00000000" w:rsidRDefault="00186E6B" w:rsidP="00186E6B">
          <w:pPr>
            <w:pStyle w:val="674B9AB79F924AD6BCC4712C29E72F40"/>
          </w:pPr>
          <w:r w:rsidRPr="00904662">
            <w:rPr>
              <w:rStyle w:val="PlaceholderText"/>
            </w:rPr>
            <w:t>Choose an item.</w:t>
          </w:r>
        </w:p>
      </w:docPartBody>
    </w:docPart>
    <w:docPart>
      <w:docPartPr>
        <w:name w:val="71A1A639872243579E7E8A94CC612177"/>
        <w:category>
          <w:name w:val="General"/>
          <w:gallery w:val="placeholder"/>
        </w:category>
        <w:types>
          <w:type w:val="bbPlcHdr"/>
        </w:types>
        <w:behaviors>
          <w:behavior w:val="content"/>
        </w:behaviors>
        <w:guid w:val="{ECBF07E6-F916-4538-B74F-9D10E7BE9023}"/>
      </w:docPartPr>
      <w:docPartBody>
        <w:p w:rsidR="00000000" w:rsidRDefault="00186E6B" w:rsidP="00186E6B">
          <w:pPr>
            <w:pStyle w:val="71A1A639872243579E7E8A94CC612177"/>
          </w:pPr>
          <w:r w:rsidRPr="009046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6D"/>
    <w:rsid w:val="00186E6B"/>
    <w:rsid w:val="002B224C"/>
    <w:rsid w:val="0048198D"/>
    <w:rsid w:val="00614F96"/>
    <w:rsid w:val="006B0910"/>
    <w:rsid w:val="00D51AC1"/>
    <w:rsid w:val="00D8266D"/>
    <w:rsid w:val="00FA15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E6B"/>
    <w:rPr>
      <w:color w:val="808080"/>
    </w:rPr>
  </w:style>
  <w:style w:type="paragraph" w:customStyle="1" w:styleId="20B12EF0B3864D3B845482A9C020A916">
    <w:name w:val="20B12EF0B3864D3B845482A9C020A916"/>
  </w:style>
  <w:style w:type="paragraph" w:customStyle="1" w:styleId="6372E57893F443D6B056F9ECBA65385C">
    <w:name w:val="6372E57893F443D6B056F9ECBA65385C"/>
    <w:rsid w:val="00D8266D"/>
  </w:style>
  <w:style w:type="paragraph" w:customStyle="1" w:styleId="24BA1150358041C1969921970BF93714">
    <w:name w:val="24BA1150358041C1969921970BF93714"/>
    <w:rsid w:val="00D8266D"/>
  </w:style>
  <w:style w:type="paragraph" w:customStyle="1" w:styleId="662CA61E9C844D0B8F95B66460533609">
    <w:name w:val="662CA61E9C844D0B8F95B66460533609"/>
    <w:rsid w:val="00D8266D"/>
  </w:style>
  <w:style w:type="paragraph" w:customStyle="1" w:styleId="C28BD5425E234C3BB09E37D0023EB4E5">
    <w:name w:val="C28BD5425E234C3BB09E37D0023EB4E5"/>
    <w:rsid w:val="00D8266D"/>
  </w:style>
  <w:style w:type="paragraph" w:customStyle="1" w:styleId="8CE90DBA1F184BBEAD5BC669F25E4F9D">
    <w:name w:val="8CE90DBA1F184BBEAD5BC669F25E4F9D"/>
    <w:rsid w:val="00D8266D"/>
  </w:style>
  <w:style w:type="paragraph" w:customStyle="1" w:styleId="45CFDF5C709F45008716131677273039">
    <w:name w:val="45CFDF5C709F45008716131677273039"/>
    <w:rsid w:val="00D8266D"/>
  </w:style>
  <w:style w:type="paragraph" w:customStyle="1" w:styleId="0769AEA75515465D88E5E270A1F5FBD6">
    <w:name w:val="0769AEA75515465D88E5E270A1F5FBD6"/>
    <w:rsid w:val="00D8266D"/>
  </w:style>
  <w:style w:type="paragraph" w:customStyle="1" w:styleId="9D3BC055C00140B494794CC94602BF28">
    <w:name w:val="9D3BC055C00140B494794CC94602BF28"/>
    <w:rsid w:val="00D8266D"/>
  </w:style>
  <w:style w:type="paragraph" w:customStyle="1" w:styleId="4322FB79779E49AE8D641B3EBBFBA22E">
    <w:name w:val="4322FB79779E49AE8D641B3EBBFBA22E"/>
    <w:rsid w:val="00D8266D"/>
  </w:style>
  <w:style w:type="paragraph" w:customStyle="1" w:styleId="D11E475763E249718926EFC21E6E572B">
    <w:name w:val="D11E475763E249718926EFC21E6E572B"/>
    <w:rsid w:val="00D8266D"/>
  </w:style>
  <w:style w:type="paragraph" w:customStyle="1" w:styleId="582D9D493A6842DFB52EADC707F81D50">
    <w:name w:val="582D9D493A6842DFB52EADC707F81D50"/>
    <w:rsid w:val="00D8266D"/>
  </w:style>
  <w:style w:type="paragraph" w:customStyle="1" w:styleId="777FFE9C08B644D5A02390FBD6CBDB3C">
    <w:name w:val="777FFE9C08B644D5A02390FBD6CBDB3C"/>
    <w:rsid w:val="00D8266D"/>
  </w:style>
  <w:style w:type="paragraph" w:customStyle="1" w:styleId="4F0A78563F6A4CD197F21B57852F3AB4">
    <w:name w:val="4F0A78563F6A4CD197F21B57852F3AB4"/>
    <w:rsid w:val="00D8266D"/>
  </w:style>
  <w:style w:type="paragraph" w:customStyle="1" w:styleId="81332AC502914A45AAA24243F7926D63">
    <w:name w:val="81332AC502914A45AAA24243F7926D63"/>
    <w:rsid w:val="00D8266D"/>
  </w:style>
  <w:style w:type="paragraph" w:customStyle="1" w:styleId="FE8293945BC2475C945895E8258721D5">
    <w:name w:val="FE8293945BC2475C945895E8258721D5"/>
    <w:rsid w:val="00D8266D"/>
  </w:style>
  <w:style w:type="paragraph" w:customStyle="1" w:styleId="934B8D0B873C461B8C82B640B306AAAD">
    <w:name w:val="934B8D0B873C461B8C82B640B306AAAD"/>
    <w:rsid w:val="00D8266D"/>
  </w:style>
  <w:style w:type="paragraph" w:customStyle="1" w:styleId="17064BA54D514178A7C3937702F53F71">
    <w:name w:val="17064BA54D514178A7C3937702F53F71"/>
    <w:rsid w:val="00D8266D"/>
  </w:style>
  <w:style w:type="paragraph" w:customStyle="1" w:styleId="852622DF623B47C0AA337F0A957204C5">
    <w:name w:val="852622DF623B47C0AA337F0A957204C5"/>
    <w:rsid w:val="00D8266D"/>
  </w:style>
  <w:style w:type="paragraph" w:customStyle="1" w:styleId="80A4FD49B9C14CDBAC042359DB428126">
    <w:name w:val="80A4FD49B9C14CDBAC042359DB428126"/>
    <w:rsid w:val="00D8266D"/>
  </w:style>
  <w:style w:type="paragraph" w:customStyle="1" w:styleId="A80203F0E2CA485BBD07B6C49232948E">
    <w:name w:val="A80203F0E2CA485BBD07B6C49232948E"/>
    <w:rsid w:val="002B224C"/>
  </w:style>
  <w:style w:type="paragraph" w:customStyle="1" w:styleId="DC3F03E7C9094F74B8564A8C89AD6F31">
    <w:name w:val="DC3F03E7C9094F74B8564A8C89AD6F31"/>
    <w:rsid w:val="00186E6B"/>
  </w:style>
  <w:style w:type="paragraph" w:customStyle="1" w:styleId="C29F940E0C6C449DBAA7774DA5A743C2">
    <w:name w:val="C29F940E0C6C449DBAA7774DA5A743C2"/>
    <w:rsid w:val="00186E6B"/>
  </w:style>
  <w:style w:type="paragraph" w:customStyle="1" w:styleId="BF563DC363754BD0AABCD1021FA1A42D">
    <w:name w:val="BF563DC363754BD0AABCD1021FA1A42D"/>
    <w:rsid w:val="00186E6B"/>
  </w:style>
  <w:style w:type="paragraph" w:customStyle="1" w:styleId="997ED6764A614F0AA77FFD8A236F19B6">
    <w:name w:val="997ED6764A614F0AA77FFD8A236F19B6"/>
    <w:rsid w:val="00186E6B"/>
  </w:style>
  <w:style w:type="paragraph" w:customStyle="1" w:styleId="674B9AB79F924AD6BCC4712C29E72F40">
    <w:name w:val="674B9AB79F924AD6BCC4712C29E72F40"/>
    <w:rsid w:val="00186E6B"/>
  </w:style>
  <w:style w:type="paragraph" w:customStyle="1" w:styleId="71A1A639872243579E7E8A94CC612177">
    <w:name w:val="71A1A639872243579E7E8A94CC612177"/>
    <w:rsid w:val="00186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35c00c-6548-40de-b4db-9be6e838af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09336A4010A48B418F3573F6EC28B" ma:contentTypeVersion="16" ma:contentTypeDescription="Create a new document." ma:contentTypeScope="" ma:versionID="8f43f2f7a4bca0ed2f42da64b7c595d6">
  <xsd:schema xmlns:xsd="http://www.w3.org/2001/XMLSchema" xmlns:xs="http://www.w3.org/2001/XMLSchema" xmlns:p="http://schemas.microsoft.com/office/2006/metadata/properties" xmlns:ns3="1f35c00c-6548-40de-b4db-9be6e838af24" xmlns:ns4="30ecdc2b-3190-4303-af18-9cd38e09c06f" targetNamespace="http://schemas.microsoft.com/office/2006/metadata/properties" ma:root="true" ma:fieldsID="cb4ecadac735c18fc67e2232d3fe143a" ns3:_="" ns4:_="">
    <xsd:import namespace="1f35c00c-6548-40de-b4db-9be6e838af24"/>
    <xsd:import namespace="30ecdc2b-3190-4303-af18-9cd38e09c0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5c00c-6548-40de-b4db-9be6e838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cdc2b-3190-4303-af18-9cd38e09c0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ECBB-B30D-44CE-B5A7-4384F3780894}">
  <ds:schemaRefs>
    <ds:schemaRef ds:uri="http://schemas.microsoft.com/sharepoint/v3/contenttype/forms"/>
  </ds:schemaRefs>
</ds:datastoreItem>
</file>

<file path=customXml/itemProps2.xml><?xml version="1.0" encoding="utf-8"?>
<ds:datastoreItem xmlns:ds="http://schemas.openxmlformats.org/officeDocument/2006/customXml" ds:itemID="{A870BA3F-4DCC-4C0C-9193-8D98B2C4DC4C}">
  <ds:schemaRefs>
    <ds:schemaRef ds:uri="1f35c00c-6548-40de-b4db-9be6e838af24"/>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30ecdc2b-3190-4303-af18-9cd38e09c06f"/>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5855B5B-3E8F-436B-A1D1-2E349BD31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5c00c-6548-40de-b4db-9be6e838af24"/>
    <ds:schemaRef ds:uri="30ecdc2b-3190-4303-af18-9cd38e09c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E7BFB-209C-4842-B5A6-1D4EF495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4200</Characters>
  <Application>Microsoft Office Word</Application>
  <DocSecurity>0</DocSecurity>
  <Lines>131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2026-01-14T23:29:00Z</dcterms:created>
  <dcterms:modified xsi:type="dcterms:W3CDTF">2026-01-14T23:29:00Z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0x010100D2F09336A4010A48B418F3573F6EC28B</vt:lpwstr>
  </property>
</Properties>
</file>